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FA901" w14:textId="77777777" w:rsidR="00D45EE5" w:rsidRDefault="00AA5E0C">
      <w:pPr>
        <w:pStyle w:val="Encabezado"/>
        <w:tabs>
          <w:tab w:val="left" w:pos="2520"/>
        </w:tabs>
        <w:spacing w:after="160"/>
        <w:ind w:right="4"/>
        <w:contextualSpacing/>
        <w:jc w:val="right"/>
        <w:rPr>
          <w:rFonts w:ascii="Arial" w:hAnsi="Arial" w:cs="Arial"/>
          <w:b/>
          <w:smallCaps/>
        </w:rPr>
      </w:pPr>
      <w:bookmarkStart w:id="0" w:name="_GoBack"/>
      <w:bookmarkEnd w:id="0"/>
      <w:r>
        <w:rPr>
          <w:rFonts w:ascii="Arial" w:hAnsi="Arial" w:cs="Arial"/>
          <w:b/>
          <w:smallCaps/>
          <w:color w:val="000000" w:themeColor="text1"/>
        </w:rPr>
        <w:t>Dirección de Estado Abierto, Estudios y Evaluación</w:t>
      </w:r>
    </w:p>
    <w:p w14:paraId="7B9358C3" w14:textId="266385DC" w:rsidR="00D45EE5" w:rsidRDefault="00AA5E0C">
      <w:pPr>
        <w:spacing w:before="120" w:after="0" w:line="240" w:lineRule="auto"/>
        <w:ind w:right="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Ciudad de México, </w:t>
      </w:r>
      <w:r w:rsidR="00DA791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860AF1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2020</w:t>
      </w:r>
    </w:p>
    <w:p w14:paraId="5EC12307" w14:textId="77777777" w:rsidR="00D45EE5" w:rsidRDefault="00D45EE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09"/>
        <w:gridCol w:w="7932"/>
      </w:tblGrid>
      <w:tr w:rsidR="00D45EE5" w14:paraId="1D7ED3F5" w14:textId="77777777" w:rsidTr="00176CAF">
        <w:tc>
          <w:tcPr>
            <w:tcW w:w="9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69BCDA" w14:textId="77777777" w:rsidR="00D45EE5" w:rsidRPr="00176CAF" w:rsidRDefault="00AA5E0C">
            <w:pPr>
              <w:jc w:val="center"/>
              <w:rPr>
                <w:rFonts w:ascii="Arial Narrow" w:eastAsia="Arial" w:hAnsi="Arial Narrow" w:cs="Arial"/>
                <w:b/>
              </w:rPr>
            </w:pPr>
            <w:bookmarkStart w:id="1" w:name="_heading=h.j0f27mkibakt"/>
            <w:bookmarkStart w:id="2" w:name="_heading=h.2fwazc2qb3nq"/>
            <w:bookmarkEnd w:id="1"/>
            <w:bookmarkEnd w:id="2"/>
            <w:r w:rsidRPr="00176CAF">
              <w:rPr>
                <w:rFonts w:ascii="Arial Narrow" w:eastAsia="Arial" w:hAnsi="Arial Narrow" w:cs="Arial"/>
                <w:b/>
              </w:rPr>
              <w:t>Conferencia de Prensa vespertina COVID-19 Secretaría de Salud del Gobierno Federal</w:t>
            </w:r>
          </w:p>
        </w:tc>
      </w:tr>
      <w:tr w:rsidR="00D45EE5" w14:paraId="340190AF" w14:textId="77777777" w:rsidTr="00176CAF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32E6" w14:textId="77777777" w:rsidR="00D45EE5" w:rsidRPr="00176CAF" w:rsidRDefault="00AA5E0C">
            <w:pPr>
              <w:spacing w:line="240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176CAF">
              <w:rPr>
                <w:rFonts w:ascii="Arial Narrow" w:eastAsia="Arial" w:hAnsi="Arial Narrow" w:cs="Arial"/>
                <w:b/>
              </w:rPr>
              <w:t>Fecha: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73AE" w14:textId="1AFE1DEA" w:rsidR="00D45EE5" w:rsidRPr="00176CAF" w:rsidRDefault="00AA5E0C">
            <w:pPr>
              <w:spacing w:line="240" w:lineRule="auto"/>
            </w:pPr>
            <w:r w:rsidRPr="00176CAF">
              <w:rPr>
                <w:rFonts w:ascii="Arial Narrow" w:eastAsia="Arial" w:hAnsi="Arial Narrow" w:cs="Arial"/>
              </w:rPr>
              <w:t xml:space="preserve">1 de </w:t>
            </w:r>
            <w:r w:rsidR="00D21271">
              <w:rPr>
                <w:rFonts w:ascii="Arial Narrow" w:eastAsia="Arial" w:hAnsi="Arial Narrow" w:cs="Arial"/>
              </w:rPr>
              <w:t>abril</w:t>
            </w:r>
            <w:r w:rsidRPr="00176CAF">
              <w:rPr>
                <w:rFonts w:ascii="Arial Narrow" w:eastAsia="Arial" w:hAnsi="Arial Narrow" w:cs="Arial"/>
              </w:rPr>
              <w:t xml:space="preserve"> de 2020. De 19:00 a 20:00 horas.</w:t>
            </w:r>
          </w:p>
        </w:tc>
      </w:tr>
      <w:tr w:rsidR="00D45EE5" w14:paraId="1CE30827" w14:textId="77777777" w:rsidTr="00176CAF">
        <w:trPr>
          <w:trHeight w:val="263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6570" w14:textId="77777777" w:rsidR="00D45EE5" w:rsidRPr="00176CAF" w:rsidRDefault="00AA5E0C">
            <w:pPr>
              <w:spacing w:line="240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176CAF">
              <w:rPr>
                <w:rFonts w:ascii="Arial Narrow" w:eastAsia="Arial" w:hAnsi="Arial Narrow" w:cs="Arial"/>
                <w:b/>
              </w:rPr>
              <w:t>Fuente: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47B0" w14:textId="77777777" w:rsidR="00D45EE5" w:rsidRPr="00176CAF" w:rsidRDefault="00AA5E0C">
            <w:pPr>
              <w:spacing w:line="240" w:lineRule="auto"/>
              <w:rPr>
                <w:rFonts w:ascii="Arial Narrow" w:eastAsia="Arial" w:hAnsi="Arial Narrow" w:cs="Arial"/>
              </w:rPr>
            </w:pPr>
            <w:r w:rsidRPr="00176CAF">
              <w:rPr>
                <w:rFonts w:ascii="Arial Narrow" w:eastAsia="Arial" w:hAnsi="Arial Narrow" w:cs="Arial"/>
              </w:rPr>
              <w:t xml:space="preserve">Secretaría de Salud. </w:t>
            </w:r>
            <w:r w:rsidRPr="00176CAF">
              <w:rPr>
                <w:rFonts w:ascii="Arial Narrow" w:hAnsi="Arial Narrow"/>
              </w:rPr>
              <w:t>Comunicado Técnico Diario. Coronavirus en el Mundo (COVID-19).</w:t>
            </w:r>
          </w:p>
        </w:tc>
      </w:tr>
      <w:tr w:rsidR="00176CAF" w14:paraId="2B9F6E3A" w14:textId="77777777" w:rsidTr="00176CAF">
        <w:trPr>
          <w:trHeight w:val="56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C7225" w14:textId="77777777" w:rsidR="00176CAF" w:rsidRPr="00176CAF" w:rsidRDefault="00176CAF" w:rsidP="00176CAF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</w:rPr>
            </w:pPr>
            <w:r w:rsidRPr="00176CAF">
              <w:rPr>
                <w:rFonts w:ascii="Arial Narrow" w:eastAsia="Arial" w:hAnsi="Arial Narrow" w:cs="Arial"/>
                <w:b/>
              </w:rPr>
              <w:t>Estadísticas actualizadas en México: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3D532" w14:textId="77777777" w:rsidR="00176CAF" w:rsidRPr="00176CAF" w:rsidRDefault="00176CAF" w:rsidP="00176CAF">
            <w:pPr>
              <w:spacing w:after="120" w:line="240" w:lineRule="auto"/>
              <w:jc w:val="both"/>
              <w:rPr>
                <w:rFonts w:ascii="Arial Narrow" w:eastAsia="Arial" w:hAnsi="Arial Narrow" w:cs="Arial"/>
                <w:b/>
                <w:bCs/>
                <w:u w:val="single"/>
              </w:rPr>
            </w:pPr>
            <w:r w:rsidRPr="00176CAF">
              <w:rPr>
                <w:rFonts w:ascii="Arial Narrow" w:eastAsia="Arial" w:hAnsi="Arial Narrow" w:cs="Arial"/>
                <w:b/>
                <w:bCs/>
                <w:u w:val="single"/>
              </w:rPr>
              <w:t>Nivel Mundial:</w:t>
            </w:r>
          </w:p>
          <w:p w14:paraId="1AC6E49D" w14:textId="77F04143" w:rsidR="00176CAF" w:rsidRPr="00176CAF" w:rsidRDefault="00176CAF" w:rsidP="00176CAF">
            <w:pPr>
              <w:spacing w:after="120" w:line="240" w:lineRule="auto"/>
              <w:jc w:val="both"/>
            </w:pPr>
            <w:proofErr w:type="gramStart"/>
            <w:r w:rsidRPr="00176CAF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176CAF">
              <w:rPr>
                <w:rFonts w:ascii="Arial Narrow" w:eastAsia="Arial" w:hAnsi="Arial Narrow" w:cs="Arial"/>
                <w:bCs/>
              </w:rPr>
              <w:t xml:space="preserve"> de casos: </w:t>
            </w:r>
            <w:r w:rsidR="005420AC" w:rsidRPr="005420AC">
              <w:rPr>
                <w:rFonts w:ascii="Arial Narrow" w:eastAsia="Arial" w:hAnsi="Arial Narrow" w:cs="Arial"/>
                <w:b/>
                <w:bCs/>
              </w:rPr>
              <w:t>823,626</w:t>
            </w:r>
            <w:r w:rsidR="005420AC">
              <w:rPr>
                <w:rFonts w:ascii="Arial Narrow" w:eastAsia="Arial" w:hAnsi="Arial Narrow" w:cs="Arial"/>
                <w:bCs/>
              </w:rPr>
              <w:t>; 77</w:t>
            </w:r>
            <w:r w:rsidRPr="00176CAF">
              <w:rPr>
                <w:rFonts w:ascii="Arial Narrow" w:eastAsia="Arial" w:hAnsi="Arial Narrow" w:cs="Arial"/>
                <w:bCs/>
              </w:rPr>
              <w:t xml:space="preserve">% de ellos </w:t>
            </w:r>
            <w:r w:rsidR="005420AC">
              <w:rPr>
                <w:rFonts w:ascii="Arial Narrow" w:eastAsia="Arial" w:hAnsi="Arial Narrow" w:cs="Arial"/>
                <w:bCs/>
              </w:rPr>
              <w:t>(630</w:t>
            </w:r>
            <w:r w:rsidRPr="00176CAF">
              <w:rPr>
                <w:rFonts w:ascii="Arial Narrow" w:eastAsia="Arial" w:hAnsi="Arial Narrow" w:cs="Arial"/>
                <w:bCs/>
              </w:rPr>
              <w:t>,</w:t>
            </w:r>
            <w:r w:rsidR="005420AC">
              <w:rPr>
                <w:rFonts w:ascii="Arial Narrow" w:eastAsia="Arial" w:hAnsi="Arial Narrow" w:cs="Arial"/>
                <w:bCs/>
              </w:rPr>
              <w:t>332</w:t>
            </w:r>
            <w:r w:rsidRPr="00176CAF">
              <w:rPr>
                <w:rFonts w:ascii="Arial Narrow" w:eastAsia="Arial" w:hAnsi="Arial Narrow" w:cs="Arial"/>
                <w:bCs/>
              </w:rPr>
              <w:t xml:space="preserve"> casos</w:t>
            </w:r>
            <w:r w:rsidR="005420AC">
              <w:rPr>
                <w:rFonts w:ascii="Arial Narrow" w:eastAsia="Arial" w:hAnsi="Arial Narrow" w:cs="Arial"/>
                <w:bCs/>
              </w:rPr>
              <w:t>)</w:t>
            </w:r>
            <w:r w:rsidRPr="00176CAF">
              <w:rPr>
                <w:rFonts w:ascii="Arial Narrow" w:eastAsia="Arial" w:hAnsi="Arial Narrow" w:cs="Arial"/>
                <w:bCs/>
              </w:rPr>
              <w:t xml:space="preserve"> han ocurrido en los últimos 14 días.</w:t>
            </w:r>
          </w:p>
          <w:p w14:paraId="6EB495D2" w14:textId="77777777" w:rsidR="00F904CD" w:rsidRDefault="00F904CD" w:rsidP="00176CAF">
            <w:pPr>
              <w:spacing w:after="120" w:line="240" w:lineRule="auto"/>
              <w:jc w:val="both"/>
              <w:rPr>
                <w:rFonts w:ascii="Arial Narrow" w:eastAsia="Arial" w:hAnsi="Arial Narrow" w:cs="Arial"/>
                <w:b/>
                <w:bCs/>
                <w:u w:val="single"/>
              </w:rPr>
            </w:pPr>
          </w:p>
          <w:p w14:paraId="534827E5" w14:textId="753AE01C" w:rsidR="00176CAF" w:rsidRPr="00176CAF" w:rsidRDefault="00176CAF" w:rsidP="00176CAF">
            <w:pPr>
              <w:spacing w:after="120" w:line="240" w:lineRule="auto"/>
              <w:jc w:val="both"/>
              <w:rPr>
                <w:rFonts w:ascii="Arial Narrow" w:eastAsia="Arial" w:hAnsi="Arial Narrow" w:cs="Arial"/>
                <w:b/>
                <w:bCs/>
                <w:u w:val="single"/>
              </w:rPr>
            </w:pPr>
            <w:r w:rsidRPr="00176CAF">
              <w:rPr>
                <w:rFonts w:ascii="Arial Narrow" w:eastAsia="Arial" w:hAnsi="Arial Narrow" w:cs="Arial"/>
                <w:b/>
                <w:bCs/>
                <w:u w:val="single"/>
              </w:rPr>
              <w:t>México:</w:t>
            </w:r>
          </w:p>
          <w:p w14:paraId="122F6086" w14:textId="68F03FB3" w:rsidR="00176CAF" w:rsidRPr="00176CAF" w:rsidRDefault="00176CAF" w:rsidP="00176CAF">
            <w:pPr>
              <w:spacing w:after="120" w:line="240" w:lineRule="auto"/>
              <w:jc w:val="both"/>
            </w:pPr>
            <w:proofErr w:type="gramStart"/>
            <w:r w:rsidRPr="00176CAF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176CAF">
              <w:rPr>
                <w:rFonts w:ascii="Arial Narrow" w:eastAsia="Arial" w:hAnsi="Arial Narrow" w:cs="Arial"/>
                <w:bCs/>
              </w:rPr>
              <w:t xml:space="preserve"> de casos confirmados: </w:t>
            </w:r>
            <w:r w:rsidR="00040640" w:rsidRPr="001658A0">
              <w:rPr>
                <w:rFonts w:ascii="Arial Narrow" w:eastAsia="Arial" w:hAnsi="Arial Narrow" w:cs="Arial"/>
                <w:b/>
                <w:bCs/>
              </w:rPr>
              <w:t>1,378</w:t>
            </w:r>
            <w:r w:rsidR="00040640">
              <w:rPr>
                <w:rFonts w:ascii="Arial Narrow" w:eastAsia="Arial" w:hAnsi="Arial Narrow" w:cs="Arial"/>
                <w:bCs/>
              </w:rPr>
              <w:t xml:space="preserve"> (163</w:t>
            </w:r>
            <w:r w:rsidRPr="00176CAF">
              <w:rPr>
                <w:rFonts w:ascii="Arial Narrow" w:eastAsia="Arial" w:hAnsi="Arial Narrow" w:cs="Arial"/>
                <w:bCs/>
              </w:rPr>
              <w:t xml:space="preserve"> + que ayer).</w:t>
            </w:r>
          </w:p>
          <w:p w14:paraId="3E96B079" w14:textId="61B5A18D" w:rsidR="00176CAF" w:rsidRPr="00176CAF" w:rsidRDefault="00176CAF" w:rsidP="00176CAF">
            <w:pPr>
              <w:spacing w:after="120" w:line="240" w:lineRule="auto"/>
              <w:jc w:val="both"/>
            </w:pPr>
            <w:proofErr w:type="gramStart"/>
            <w:r w:rsidRPr="00176CAF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176CAF">
              <w:rPr>
                <w:rFonts w:ascii="Arial Narrow" w:eastAsia="Arial" w:hAnsi="Arial Narrow" w:cs="Arial"/>
                <w:bCs/>
              </w:rPr>
              <w:t xml:space="preserve"> de personas sospechosas: </w:t>
            </w:r>
            <w:r w:rsidR="00040640" w:rsidRPr="001658A0">
              <w:rPr>
                <w:rFonts w:ascii="Arial Narrow" w:eastAsia="Arial" w:hAnsi="Arial Narrow" w:cs="Arial"/>
                <w:b/>
                <w:bCs/>
              </w:rPr>
              <w:t>3,827</w:t>
            </w:r>
            <w:r w:rsidR="00040640">
              <w:rPr>
                <w:rFonts w:ascii="Arial Narrow" w:eastAsia="Arial" w:hAnsi="Arial Narrow" w:cs="Arial"/>
                <w:bCs/>
              </w:rPr>
              <w:t xml:space="preserve"> </w:t>
            </w:r>
            <w:r w:rsidRPr="00176CAF">
              <w:rPr>
                <w:rFonts w:ascii="Arial Narrow" w:eastAsia="Arial" w:hAnsi="Arial Narrow" w:cs="Arial"/>
                <w:bCs/>
              </w:rPr>
              <w:t>(</w:t>
            </w:r>
            <w:r w:rsidR="00040640">
              <w:rPr>
                <w:rFonts w:ascii="Arial Narrow" w:eastAsia="Arial" w:hAnsi="Arial Narrow" w:cs="Arial"/>
                <w:bCs/>
              </w:rPr>
              <w:t>316</w:t>
            </w:r>
            <w:r w:rsidRPr="00176CAF">
              <w:rPr>
                <w:rFonts w:ascii="Arial Narrow" w:eastAsia="Arial" w:hAnsi="Arial Narrow" w:cs="Arial"/>
                <w:bCs/>
              </w:rPr>
              <w:t>+ que ayer).</w:t>
            </w:r>
          </w:p>
          <w:p w14:paraId="35FCE9D9" w14:textId="7F9898BE" w:rsidR="00176CAF" w:rsidRPr="00176CAF" w:rsidRDefault="00176CAF" w:rsidP="00176CAF">
            <w:pPr>
              <w:spacing w:after="120" w:line="240" w:lineRule="auto"/>
              <w:jc w:val="both"/>
            </w:pPr>
            <w:proofErr w:type="gramStart"/>
            <w:r w:rsidRPr="00176CAF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176CAF">
              <w:rPr>
                <w:rFonts w:ascii="Arial Narrow" w:eastAsia="Arial" w:hAnsi="Arial Narrow" w:cs="Arial"/>
                <w:bCs/>
              </w:rPr>
              <w:t xml:space="preserve"> de casos negativos: </w:t>
            </w:r>
            <w:r w:rsidR="00040640" w:rsidRPr="001658A0">
              <w:rPr>
                <w:rFonts w:ascii="Arial Narrow" w:eastAsia="Arial" w:hAnsi="Arial Narrow" w:cs="Arial"/>
                <w:b/>
                <w:bCs/>
              </w:rPr>
              <w:t>7,073</w:t>
            </w:r>
            <w:r w:rsidR="00040640">
              <w:rPr>
                <w:rFonts w:ascii="Arial Narrow" w:eastAsia="Arial" w:hAnsi="Arial Narrow" w:cs="Arial"/>
                <w:bCs/>
              </w:rPr>
              <w:t xml:space="preserve"> </w:t>
            </w:r>
            <w:r w:rsidRPr="00176CAF">
              <w:rPr>
                <w:rFonts w:ascii="Arial Narrow" w:eastAsia="Arial" w:hAnsi="Arial Narrow" w:cs="Arial"/>
                <w:bCs/>
              </w:rPr>
              <w:t>(</w:t>
            </w:r>
            <w:r w:rsidR="00040640">
              <w:rPr>
                <w:rFonts w:ascii="Arial Narrow" w:eastAsia="Arial" w:hAnsi="Arial Narrow" w:cs="Arial"/>
                <w:bCs/>
              </w:rPr>
              <w:t>791</w:t>
            </w:r>
            <w:r w:rsidRPr="00176CAF">
              <w:rPr>
                <w:rFonts w:ascii="Arial Narrow" w:eastAsia="Arial" w:hAnsi="Arial Narrow" w:cs="Arial"/>
                <w:bCs/>
              </w:rPr>
              <w:t xml:space="preserve"> + que ayer)</w:t>
            </w:r>
          </w:p>
          <w:p w14:paraId="42A40625" w14:textId="0B6A15C4" w:rsidR="00176CAF" w:rsidRPr="00176CAF" w:rsidRDefault="00176CAF" w:rsidP="00176CAF">
            <w:pPr>
              <w:spacing w:after="120" w:line="240" w:lineRule="auto"/>
              <w:jc w:val="both"/>
            </w:pPr>
            <w:proofErr w:type="gramStart"/>
            <w:r w:rsidRPr="00176CAF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176CAF">
              <w:rPr>
                <w:rFonts w:ascii="Arial Narrow" w:eastAsia="Arial" w:hAnsi="Arial Narrow" w:cs="Arial"/>
                <w:bCs/>
              </w:rPr>
              <w:t xml:space="preserve"> de defunciones: </w:t>
            </w:r>
            <w:r w:rsidR="00040640" w:rsidRPr="001658A0">
              <w:rPr>
                <w:rFonts w:ascii="Arial Narrow" w:eastAsia="Arial" w:hAnsi="Arial Narrow" w:cs="Arial"/>
                <w:b/>
                <w:bCs/>
              </w:rPr>
              <w:t>37</w:t>
            </w:r>
            <w:r w:rsidR="00040640">
              <w:rPr>
                <w:rFonts w:ascii="Arial Narrow" w:eastAsia="Arial" w:hAnsi="Arial Narrow" w:cs="Arial"/>
                <w:bCs/>
              </w:rPr>
              <w:t xml:space="preserve"> </w:t>
            </w:r>
            <w:r w:rsidRPr="00176CAF">
              <w:rPr>
                <w:rFonts w:ascii="Arial Narrow" w:eastAsia="Arial" w:hAnsi="Arial Narrow" w:cs="Arial"/>
                <w:bCs/>
              </w:rPr>
              <w:t>(</w:t>
            </w:r>
            <w:r w:rsidR="00040640">
              <w:rPr>
                <w:rFonts w:ascii="Arial Narrow" w:eastAsia="Arial" w:hAnsi="Arial Narrow" w:cs="Arial"/>
                <w:bCs/>
              </w:rPr>
              <w:t>8</w:t>
            </w:r>
            <w:r w:rsidRPr="00176CAF">
              <w:rPr>
                <w:rFonts w:ascii="Arial Narrow" w:eastAsia="Arial" w:hAnsi="Arial Narrow" w:cs="Arial"/>
                <w:bCs/>
              </w:rPr>
              <w:t xml:space="preserve"> + que ayer).</w:t>
            </w:r>
          </w:p>
          <w:p w14:paraId="77F64129" w14:textId="77777777" w:rsidR="00F904CD" w:rsidRDefault="00F904CD" w:rsidP="005420AC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u w:val="single"/>
              </w:rPr>
            </w:pPr>
          </w:p>
          <w:p w14:paraId="1388328F" w14:textId="20E478AD" w:rsidR="001658A0" w:rsidRPr="005420AC" w:rsidRDefault="00176CAF" w:rsidP="005420AC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u w:val="single"/>
              </w:rPr>
            </w:pPr>
            <w:r w:rsidRPr="005420AC">
              <w:rPr>
                <w:rFonts w:ascii="Arial Narrow" w:eastAsia="Arial" w:hAnsi="Arial Narrow" w:cs="Arial"/>
                <w:b/>
                <w:bCs/>
                <w:u w:val="single"/>
              </w:rPr>
              <w:t xml:space="preserve">Ciudad de México: </w:t>
            </w:r>
          </w:p>
          <w:p w14:paraId="298C8AE4" w14:textId="6B0860B4" w:rsidR="00176CAF" w:rsidRDefault="001658A0" w:rsidP="00176CAF">
            <w:pPr>
              <w:spacing w:after="120" w:line="240" w:lineRule="auto"/>
              <w:ind w:left="708"/>
              <w:rPr>
                <w:rFonts w:ascii="Arial Narrow" w:eastAsia="Arial" w:hAnsi="Arial Narrow" w:cs="Arial"/>
                <w:bCs/>
              </w:rPr>
            </w:pPr>
            <w:r>
              <w:rPr>
                <w:rFonts w:ascii="Arial Narrow" w:eastAsia="Arial" w:hAnsi="Arial Narrow" w:cs="Arial"/>
                <w:b/>
                <w:u w:val="single"/>
              </w:rPr>
              <w:t>296 casos confirmados</w:t>
            </w:r>
            <w:r>
              <w:rPr>
                <w:rFonts w:ascii="Arial Narrow" w:eastAsia="Arial" w:hAnsi="Arial Narrow" w:cs="Arial"/>
                <w:bCs/>
              </w:rPr>
              <w:t xml:space="preserve"> (62</w:t>
            </w:r>
            <w:r w:rsidR="00176CAF" w:rsidRPr="00176CAF">
              <w:rPr>
                <w:rFonts w:ascii="Arial Narrow" w:eastAsia="Arial" w:hAnsi="Arial Narrow" w:cs="Arial"/>
                <w:bCs/>
              </w:rPr>
              <w:t>+ que ayer)</w:t>
            </w:r>
          </w:p>
          <w:p w14:paraId="3B72C18B" w14:textId="05C47709" w:rsidR="001658A0" w:rsidRPr="001658A0" w:rsidRDefault="001658A0" w:rsidP="00176CAF">
            <w:pPr>
              <w:spacing w:after="120" w:line="240" w:lineRule="auto"/>
              <w:ind w:left="708"/>
              <w:rPr>
                <w:rFonts w:ascii="Arial Narrow" w:eastAsia="Arial" w:hAnsi="Arial Narrow"/>
                <w:bCs/>
              </w:rPr>
            </w:pPr>
            <w:r>
              <w:rPr>
                <w:rFonts w:ascii="Arial Narrow" w:eastAsia="Arial" w:hAnsi="Arial Narrow" w:cs="Arial"/>
                <w:b/>
                <w:u w:val="single"/>
              </w:rPr>
              <w:t>8 personas fallecidas</w:t>
            </w:r>
            <w:r>
              <w:rPr>
                <w:rFonts w:ascii="Arial Narrow" w:eastAsia="Arial" w:hAnsi="Arial Narrow" w:cs="Arial"/>
              </w:rPr>
              <w:t xml:space="preserve"> (mismo número que ayer).</w:t>
            </w:r>
          </w:p>
          <w:p w14:paraId="0FB91151" w14:textId="1943D7CC" w:rsidR="00176CAF" w:rsidRPr="00176CAF" w:rsidRDefault="00040640" w:rsidP="00176CAF">
            <w:pPr>
              <w:spacing w:after="120" w:line="240" w:lineRule="auto"/>
            </w:pPr>
            <w:r>
              <w:rPr>
                <w:noProof/>
                <w:lang w:val="es-MX"/>
              </w:rPr>
              <w:drawing>
                <wp:inline distT="0" distB="0" distL="0" distR="0" wp14:anchorId="5ABA5E09" wp14:editId="714A4253">
                  <wp:extent cx="4762500" cy="3439581"/>
                  <wp:effectExtent l="0" t="0" r="0" b="8890"/>
                  <wp:docPr id="1" name="Imagen 1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612" cy="3456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1454C" w14:textId="2D80CD08" w:rsidR="00176CAF" w:rsidRPr="00176CAF" w:rsidRDefault="005420AC" w:rsidP="00176CAF">
            <w:pPr>
              <w:spacing w:line="240" w:lineRule="auto"/>
              <w:jc w:val="both"/>
            </w:pPr>
            <w:r>
              <w:rPr>
                <w:rFonts w:ascii="Arial Narrow" w:hAnsi="Arial Narrow"/>
                <w:color w:val="14171A"/>
              </w:rPr>
              <w:lastRenderedPageBreak/>
              <w:t>S</w:t>
            </w:r>
            <w:r w:rsidR="00137294">
              <w:rPr>
                <w:rFonts w:ascii="Arial Narrow" w:hAnsi="Arial Narrow"/>
                <w:color w:val="14171A"/>
              </w:rPr>
              <w:t xml:space="preserve">e </w:t>
            </w:r>
            <w:r w:rsidR="00176CAF" w:rsidRPr="00176CAF">
              <w:rPr>
                <w:rFonts w:ascii="Arial Narrow" w:hAnsi="Arial Narrow"/>
                <w:color w:val="14171A"/>
              </w:rPr>
              <w:t xml:space="preserve">presentó </w:t>
            </w:r>
            <w:r w:rsidR="00137294">
              <w:rPr>
                <w:rFonts w:ascii="Arial Narrow" w:hAnsi="Arial Narrow"/>
                <w:color w:val="14171A"/>
              </w:rPr>
              <w:t>la tasa de incidencia acumulada, e</w:t>
            </w:r>
            <w:r w:rsidR="00176CAF" w:rsidRPr="00176CAF">
              <w:rPr>
                <w:rFonts w:ascii="Arial Narrow" w:hAnsi="Arial Narrow"/>
                <w:color w:val="14171A"/>
              </w:rPr>
              <w:t xml:space="preserve">s decir, el número de personas infectadas respecto a la población de </w:t>
            </w:r>
            <w:r w:rsidR="00070076">
              <w:rPr>
                <w:rFonts w:ascii="Arial Narrow" w:hAnsi="Arial Narrow"/>
                <w:color w:val="14171A"/>
              </w:rPr>
              <w:t>cada</w:t>
            </w:r>
            <w:r w:rsidR="00176CAF" w:rsidRPr="00176CAF">
              <w:rPr>
                <w:rFonts w:ascii="Arial Narrow" w:hAnsi="Arial Narrow"/>
                <w:color w:val="14171A"/>
              </w:rPr>
              <w:t xml:space="preserve"> entidad federativa. </w:t>
            </w:r>
            <w:r w:rsidR="00137294">
              <w:rPr>
                <w:rFonts w:ascii="Arial Narrow" w:hAnsi="Arial Narrow"/>
                <w:color w:val="14171A"/>
              </w:rPr>
              <w:t>(</w:t>
            </w:r>
            <w:r w:rsidR="00070076">
              <w:rPr>
                <w:rFonts w:ascii="Arial Narrow" w:hAnsi="Arial Narrow"/>
                <w:color w:val="14171A"/>
              </w:rPr>
              <w:t>Las t</w:t>
            </w:r>
            <w:r w:rsidR="00176CAF" w:rsidRPr="00176CAF">
              <w:rPr>
                <w:rFonts w:ascii="Arial Narrow" w:hAnsi="Arial Narrow"/>
                <w:color w:val="14171A"/>
              </w:rPr>
              <w:t xml:space="preserve">asas </w:t>
            </w:r>
            <w:r w:rsidR="00070076">
              <w:rPr>
                <w:rFonts w:ascii="Arial Narrow" w:hAnsi="Arial Narrow"/>
                <w:color w:val="14171A"/>
              </w:rPr>
              <w:t>son</w:t>
            </w:r>
            <w:r w:rsidR="00176CAF" w:rsidRPr="00176CAF">
              <w:rPr>
                <w:rFonts w:ascii="Arial Narrow" w:hAnsi="Arial Narrow"/>
                <w:color w:val="14171A"/>
              </w:rPr>
              <w:t xml:space="preserve"> calculadas por cada 100</w:t>
            </w:r>
            <w:r w:rsidR="00070076">
              <w:rPr>
                <w:rFonts w:ascii="Arial Narrow" w:hAnsi="Arial Narrow"/>
                <w:color w:val="14171A"/>
              </w:rPr>
              <w:t xml:space="preserve"> mil</w:t>
            </w:r>
            <w:r w:rsidR="00176CAF" w:rsidRPr="00176CAF">
              <w:rPr>
                <w:rFonts w:ascii="Arial Narrow" w:hAnsi="Arial Narrow"/>
                <w:color w:val="14171A"/>
              </w:rPr>
              <w:t xml:space="preserve"> habitantes</w:t>
            </w:r>
            <w:r w:rsidR="00137294">
              <w:rPr>
                <w:rFonts w:ascii="Arial Narrow" w:hAnsi="Arial Narrow"/>
                <w:color w:val="14171A"/>
              </w:rPr>
              <w:t>)</w:t>
            </w:r>
            <w:r w:rsidR="00176CAF" w:rsidRPr="00176CAF">
              <w:rPr>
                <w:rFonts w:ascii="Arial Narrow" w:hAnsi="Arial Narrow"/>
                <w:color w:val="14171A"/>
              </w:rPr>
              <w:t>.</w:t>
            </w:r>
          </w:p>
          <w:p w14:paraId="01FC4B28" w14:textId="0A43CD40" w:rsidR="00176CAF" w:rsidRPr="00176CAF" w:rsidRDefault="001658A0" w:rsidP="00176CAF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noProof/>
                <w:lang w:val="es-MX"/>
              </w:rPr>
              <w:drawing>
                <wp:inline distT="0" distB="0" distL="0" distR="0" wp14:anchorId="7CBA47EC" wp14:editId="30522885">
                  <wp:extent cx="4737637" cy="2686050"/>
                  <wp:effectExtent l="0" t="0" r="6350" b="0"/>
                  <wp:docPr id="5" name="Imagen 5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947" cy="269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64513" w14:textId="51FC0ACC" w:rsidR="00D21271" w:rsidRDefault="00070076" w:rsidP="00137294">
            <w:pPr>
              <w:pStyle w:val="Prrafodelista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L</w:t>
            </w:r>
            <w:r w:rsidR="005420AC">
              <w:rPr>
                <w:rFonts w:ascii="Arial Narrow" w:eastAsia="Arial" w:hAnsi="Arial Narrow" w:cs="Arial"/>
              </w:rPr>
              <w:t>a Ciudad de México tiene la mayor tasa de incidencia de contagios por COVID-19</w:t>
            </w:r>
            <w:r w:rsidR="00F904CD">
              <w:rPr>
                <w:rFonts w:ascii="Arial Narrow" w:eastAsia="Arial" w:hAnsi="Arial Narrow" w:cs="Arial"/>
              </w:rPr>
              <w:t xml:space="preserve">con </w:t>
            </w:r>
            <w:r w:rsidR="004D08EC">
              <w:rPr>
                <w:rFonts w:ascii="Arial Narrow" w:eastAsia="Arial" w:hAnsi="Arial Narrow" w:cs="Arial"/>
              </w:rPr>
              <w:t xml:space="preserve"> </w:t>
            </w:r>
            <w:r w:rsidR="00F904CD">
              <w:rPr>
                <w:rFonts w:ascii="Arial Narrow" w:eastAsia="Arial" w:hAnsi="Arial Narrow" w:cs="Arial"/>
              </w:rPr>
              <w:t xml:space="preserve">3.28 </w:t>
            </w:r>
            <w:r w:rsidR="004D08EC">
              <w:rPr>
                <w:rFonts w:ascii="Arial Narrow" w:eastAsia="Arial" w:hAnsi="Arial Narrow" w:cs="Arial"/>
              </w:rPr>
              <w:t>(Ayer fue Quintana Roo)</w:t>
            </w:r>
            <w:r w:rsidR="00176CAF" w:rsidRPr="00176CAF">
              <w:rPr>
                <w:rFonts w:ascii="Arial Narrow" w:eastAsia="Arial" w:hAnsi="Arial Narrow" w:cs="Arial"/>
              </w:rPr>
              <w:t>.</w:t>
            </w:r>
            <w:r w:rsidR="004D08EC">
              <w:rPr>
                <w:rFonts w:ascii="Arial Narrow" w:eastAsia="Arial" w:hAnsi="Arial Narrow" w:cs="Arial"/>
              </w:rPr>
              <w:t xml:space="preserve"> </w:t>
            </w:r>
          </w:p>
          <w:p w14:paraId="123D3916" w14:textId="28E58A46" w:rsidR="005420AC" w:rsidRDefault="00137294" w:rsidP="00137294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 w:rsidRPr="00137294">
              <w:rPr>
                <w:rFonts w:ascii="Arial Narrow" w:eastAsia="Arial" w:hAnsi="Arial Narrow" w:cs="Arial"/>
              </w:rPr>
              <w:t xml:space="preserve">Además, </w:t>
            </w:r>
            <w:r>
              <w:rPr>
                <w:rFonts w:ascii="Arial Narrow" w:eastAsia="Arial" w:hAnsi="Arial Narrow" w:cs="Arial"/>
              </w:rPr>
              <w:t xml:space="preserve">se presentó el </w:t>
            </w:r>
            <w:r w:rsidRPr="00F904CD">
              <w:rPr>
                <w:rFonts w:ascii="Arial Narrow" w:eastAsia="Arial" w:hAnsi="Arial Narrow" w:cs="Arial"/>
                <w:b/>
                <w:bCs/>
              </w:rPr>
              <w:t xml:space="preserve">número </w:t>
            </w:r>
            <w:r w:rsidR="005420AC" w:rsidRPr="00F904CD">
              <w:rPr>
                <w:rFonts w:ascii="Arial Narrow" w:eastAsia="Arial" w:hAnsi="Arial Narrow" w:cs="Arial"/>
                <w:b/>
                <w:bCs/>
              </w:rPr>
              <w:t>de personas recuperadas</w:t>
            </w:r>
            <w:r w:rsidR="005420AC">
              <w:rPr>
                <w:rFonts w:ascii="Arial Narrow" w:eastAsia="Arial" w:hAnsi="Arial Narrow" w:cs="Arial"/>
              </w:rPr>
              <w:t>:</w:t>
            </w:r>
            <w:r w:rsidR="00F904CD">
              <w:rPr>
                <w:rFonts w:ascii="Arial Narrow" w:eastAsia="Arial" w:hAnsi="Arial Narrow" w:cs="Arial"/>
              </w:rPr>
              <w:t xml:space="preserve"> de acuerdo con el Dr. </w:t>
            </w:r>
            <w:r w:rsidR="00F904CD" w:rsidRPr="005420AC">
              <w:rPr>
                <w:rFonts w:ascii="Arial Narrow" w:eastAsia="Arial" w:hAnsi="Arial Narrow" w:cs="Arial"/>
              </w:rPr>
              <w:t xml:space="preserve">José Luis </w:t>
            </w:r>
            <w:proofErr w:type="spellStart"/>
            <w:r w:rsidR="00F904CD" w:rsidRPr="005420AC">
              <w:rPr>
                <w:rFonts w:ascii="Arial Narrow" w:eastAsia="Arial" w:hAnsi="Arial Narrow" w:cs="Arial"/>
              </w:rPr>
              <w:t>Alomía</w:t>
            </w:r>
            <w:proofErr w:type="spellEnd"/>
            <w:r w:rsidR="00F904CD">
              <w:rPr>
                <w:rFonts w:ascii="Arial Narrow" w:eastAsia="Arial" w:hAnsi="Arial Narrow" w:cs="Arial"/>
              </w:rPr>
              <w:t>, e</w:t>
            </w:r>
            <w:r w:rsidR="005420AC" w:rsidRPr="005420AC">
              <w:rPr>
                <w:rFonts w:ascii="Arial Narrow" w:eastAsia="Arial" w:hAnsi="Arial Narrow" w:cs="Arial"/>
              </w:rPr>
              <w:t>l 46% de las personas enfermas de COVID-19 en México se han recuperado.</w:t>
            </w:r>
          </w:p>
          <w:p w14:paraId="793053C4" w14:textId="11425040" w:rsidR="005420AC" w:rsidRDefault="005420AC" w:rsidP="00137294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noProof/>
                <w:lang w:val="es-MX"/>
              </w:rPr>
              <w:drawing>
                <wp:inline distT="0" distB="0" distL="0" distR="0" wp14:anchorId="380D74A7" wp14:editId="5E530E66">
                  <wp:extent cx="4829175" cy="2746972"/>
                  <wp:effectExtent l="0" t="0" r="0" b="0"/>
                  <wp:docPr id="2" name="Imagen 2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6513" cy="275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26C6A5" w14:textId="20CDE5F6" w:rsidR="005420AC" w:rsidRPr="00137294" w:rsidRDefault="005420AC" w:rsidP="00137294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</w:p>
        </w:tc>
      </w:tr>
      <w:tr w:rsidR="00176CAF" w14:paraId="6BAD23D1" w14:textId="77777777" w:rsidTr="00176CAF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6916" w14:textId="77777777" w:rsidR="00176CAF" w:rsidRPr="00176CAF" w:rsidRDefault="00176CAF" w:rsidP="00176CAF">
            <w:pPr>
              <w:rPr>
                <w:rFonts w:ascii="Arial Narrow" w:hAnsi="Arial Narrow"/>
                <w:b/>
              </w:rPr>
            </w:pPr>
            <w:r w:rsidRPr="00176CAF">
              <w:rPr>
                <w:rFonts w:ascii="Arial Narrow" w:eastAsia="Arial" w:hAnsi="Arial Narrow" w:cs="Arial"/>
                <w:b/>
              </w:rPr>
              <w:lastRenderedPageBreak/>
              <w:t>Anuncios destacados: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2572" w14:textId="77777777" w:rsidR="00176CAF" w:rsidRPr="00176CAF" w:rsidRDefault="00176CAF" w:rsidP="00176CAF">
            <w:pPr>
              <w:spacing w:line="276" w:lineRule="auto"/>
              <w:jc w:val="both"/>
              <w:rPr>
                <w:rFonts w:ascii="Arial Narrow" w:hAnsi="Arial Narrow"/>
                <w:bCs/>
                <w:color w:val="14171A"/>
                <w:u w:val="single"/>
              </w:rPr>
            </w:pPr>
            <w:bookmarkStart w:id="3" w:name="_heading=h.99mneb1ud1dd"/>
            <w:bookmarkEnd w:id="3"/>
            <w:r w:rsidRPr="00176CAF">
              <w:rPr>
                <w:rFonts w:ascii="Arial Narrow" w:hAnsi="Arial Narrow"/>
                <w:bCs/>
                <w:color w:val="14171A"/>
                <w:u w:val="single"/>
              </w:rPr>
              <w:t>Información derivada de la sesión de preguntas y respuestas:</w:t>
            </w:r>
          </w:p>
          <w:p w14:paraId="05C927AD" w14:textId="487C5460" w:rsidR="00176CAF" w:rsidRPr="00176CAF" w:rsidRDefault="00176CAF" w:rsidP="00176CAF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</w:pPr>
            <w:r w:rsidRPr="00176CAF">
              <w:rPr>
                <w:rFonts w:ascii="Arial Narrow" w:hAnsi="Arial Narrow"/>
                <w:bCs/>
                <w:color w:val="14171A"/>
                <w:u w:val="single"/>
              </w:rPr>
              <w:t xml:space="preserve">Tema: </w:t>
            </w:r>
            <w:r w:rsidR="001658A0">
              <w:rPr>
                <w:rFonts w:ascii="Arial Narrow" w:hAnsi="Arial Narrow"/>
                <w:bCs/>
                <w:color w:val="14171A"/>
                <w:u w:val="single"/>
              </w:rPr>
              <w:t>Anuncian aplicación</w:t>
            </w:r>
            <w:r w:rsidRPr="00176CAF">
              <w:rPr>
                <w:rFonts w:ascii="Arial Narrow" w:hAnsi="Arial Narrow"/>
                <w:bCs/>
                <w:color w:val="14171A"/>
                <w:u w:val="single"/>
              </w:rPr>
              <w:t>:</w:t>
            </w:r>
          </w:p>
          <w:p w14:paraId="629B4C04" w14:textId="77777777" w:rsidR="00137294" w:rsidRPr="00137294" w:rsidRDefault="00176CAF" w:rsidP="00AE08ED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</w:pPr>
            <w:r w:rsidRPr="00137294">
              <w:rPr>
                <w:rFonts w:ascii="Arial Narrow" w:hAnsi="Arial Narrow"/>
                <w:bCs/>
                <w:color w:val="14171A"/>
              </w:rPr>
              <w:t xml:space="preserve">Se </w:t>
            </w:r>
            <w:r w:rsidR="001658A0" w:rsidRPr="00137294">
              <w:rPr>
                <w:rFonts w:ascii="Arial Narrow" w:hAnsi="Arial Narrow"/>
                <w:bCs/>
                <w:color w:val="14171A"/>
              </w:rPr>
              <w:t>trata de una nueva herramienta de comunicación digital</w:t>
            </w:r>
            <w:r w:rsidRPr="00137294">
              <w:rPr>
                <w:rFonts w:ascii="Arial Narrow" w:hAnsi="Arial Narrow"/>
                <w:bCs/>
                <w:color w:val="14171A"/>
              </w:rPr>
              <w:t>.</w:t>
            </w:r>
            <w:r w:rsidR="001658A0" w:rsidRPr="00137294">
              <w:rPr>
                <w:rFonts w:ascii="Arial Narrow" w:hAnsi="Arial Narrow"/>
                <w:bCs/>
                <w:color w:val="14171A"/>
              </w:rPr>
              <w:t xml:space="preserve"> </w:t>
            </w:r>
            <w:r w:rsidR="00137294" w:rsidRPr="00137294">
              <w:rPr>
                <w:rFonts w:ascii="Arial Narrow" w:hAnsi="Arial Narrow"/>
                <w:bCs/>
                <w:color w:val="14171A"/>
              </w:rPr>
              <w:t xml:space="preserve">La aplicación te puede indicar si perteneces a un grupo de riesgo. </w:t>
            </w:r>
          </w:p>
          <w:p w14:paraId="28D21463" w14:textId="5C31A2C8" w:rsidR="00137294" w:rsidRPr="00176CAF" w:rsidRDefault="00070076" w:rsidP="00137294">
            <w:pPr>
              <w:pStyle w:val="Prrafodelista"/>
              <w:spacing w:line="276" w:lineRule="auto"/>
              <w:ind w:left="1440"/>
              <w:jc w:val="both"/>
            </w:pPr>
            <w:r>
              <w:rPr>
                <w:rFonts w:ascii="Arial Narrow" w:hAnsi="Arial Narrow"/>
                <w:bCs/>
                <w:color w:val="14171A"/>
              </w:rPr>
              <w:t>Se p</w:t>
            </w:r>
            <w:r w:rsidR="00137294">
              <w:rPr>
                <w:rFonts w:ascii="Arial Narrow" w:hAnsi="Arial Narrow"/>
                <w:bCs/>
                <w:color w:val="14171A"/>
              </w:rPr>
              <w:t xml:space="preserve">uedes bajar la aplicación </w:t>
            </w:r>
            <w:r w:rsidR="00137294" w:rsidRPr="00137294">
              <w:rPr>
                <w:rFonts w:ascii="Arial Narrow" w:hAnsi="Arial Narrow"/>
                <w:bCs/>
                <w:color w:val="14171A"/>
              </w:rPr>
              <w:t>en Google Play: COVID</w:t>
            </w:r>
            <w:r w:rsidR="00137294">
              <w:rPr>
                <w:rFonts w:ascii="Arial Narrow" w:hAnsi="Arial Narrow"/>
                <w:bCs/>
                <w:color w:val="14171A"/>
              </w:rPr>
              <w:t>-</w:t>
            </w:r>
            <w:r w:rsidR="00137294" w:rsidRPr="00137294">
              <w:rPr>
                <w:rFonts w:ascii="Arial Narrow" w:hAnsi="Arial Narrow"/>
                <w:bCs/>
                <w:color w:val="14171A"/>
              </w:rPr>
              <w:t>19MX</w:t>
            </w:r>
            <w:r w:rsidR="00137294">
              <w:rPr>
                <w:rFonts w:ascii="Arial Narrow" w:hAnsi="Arial Narrow"/>
                <w:bCs/>
                <w:color w:val="14171A"/>
              </w:rPr>
              <w:t xml:space="preserve"> o descargar en el enlace cutt.ly/covid19mx</w:t>
            </w:r>
            <w:r>
              <w:rPr>
                <w:rFonts w:ascii="Arial Narrow" w:hAnsi="Arial Narrow"/>
                <w:bCs/>
                <w:color w:val="14171A"/>
              </w:rPr>
              <w:t>, s</w:t>
            </w:r>
            <w:r w:rsidR="00137294" w:rsidRPr="00137294">
              <w:rPr>
                <w:rFonts w:ascii="Arial Narrow" w:hAnsi="Arial Narrow"/>
                <w:bCs/>
                <w:color w:val="14171A"/>
              </w:rPr>
              <w:t>olo disponible para Android,</w:t>
            </w:r>
            <w:r>
              <w:rPr>
                <w:rFonts w:ascii="Arial Narrow" w:hAnsi="Arial Narrow"/>
                <w:bCs/>
                <w:color w:val="14171A"/>
              </w:rPr>
              <w:t xml:space="preserve"> por el momento. E</w:t>
            </w:r>
            <w:r w:rsidR="00137294" w:rsidRPr="00137294">
              <w:rPr>
                <w:rFonts w:ascii="Arial Narrow" w:hAnsi="Arial Narrow"/>
                <w:bCs/>
                <w:color w:val="14171A"/>
              </w:rPr>
              <w:t>n los próximos días</w:t>
            </w:r>
            <w:r>
              <w:rPr>
                <w:rFonts w:ascii="Arial Narrow" w:hAnsi="Arial Narrow"/>
                <w:bCs/>
                <w:color w:val="14171A"/>
              </w:rPr>
              <w:t>,</w:t>
            </w:r>
            <w:r w:rsidR="00137294" w:rsidRPr="00137294">
              <w:rPr>
                <w:rFonts w:ascii="Arial Narrow" w:hAnsi="Arial Narrow"/>
                <w:bCs/>
                <w:color w:val="14171A"/>
              </w:rPr>
              <w:t xml:space="preserve"> se podrá descargar en la Apple Store de iOS</w:t>
            </w:r>
            <w:r w:rsidR="00137294">
              <w:rPr>
                <w:rFonts w:ascii="Arial Narrow" w:hAnsi="Arial Narrow"/>
                <w:bCs/>
                <w:color w:val="14171A"/>
              </w:rPr>
              <w:t>.</w:t>
            </w:r>
          </w:p>
          <w:p w14:paraId="6E18DB1F" w14:textId="22F857D3" w:rsidR="00176CAF" w:rsidRPr="00137294" w:rsidRDefault="00176CAF" w:rsidP="00137294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</w:pPr>
            <w:r w:rsidRPr="00176CAF">
              <w:rPr>
                <w:rFonts w:ascii="Arial Narrow" w:hAnsi="Arial Narrow"/>
                <w:bCs/>
                <w:color w:val="14171A"/>
                <w:u w:val="single"/>
              </w:rPr>
              <w:t xml:space="preserve">Tema: </w:t>
            </w:r>
            <w:r w:rsidR="00137294">
              <w:rPr>
                <w:rFonts w:ascii="Arial Narrow" w:hAnsi="Arial Narrow"/>
                <w:bCs/>
                <w:color w:val="14171A"/>
                <w:u w:val="single"/>
              </w:rPr>
              <w:t>Uso de pruebas rápidas:</w:t>
            </w:r>
            <w:r w:rsidR="00137294" w:rsidRPr="00137294">
              <w:rPr>
                <w:rFonts w:ascii="Arial Narrow" w:hAnsi="Arial Narrow"/>
                <w:bCs/>
                <w:color w:val="14171A"/>
              </w:rPr>
              <w:t xml:space="preserve"> </w:t>
            </w:r>
          </w:p>
          <w:p w14:paraId="140C0BE0" w14:textId="64BB6600" w:rsidR="00137294" w:rsidRPr="00C1262B" w:rsidRDefault="00137294" w:rsidP="00176CAF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</w:pPr>
            <w:r>
              <w:rPr>
                <w:rFonts w:ascii="Arial Narrow" w:hAnsi="Arial Narrow"/>
                <w:bCs/>
                <w:color w:val="14171A"/>
              </w:rPr>
              <w:t xml:space="preserve">No hay pruebas rápidas competentes hasta el momento, México no tiene </w:t>
            </w:r>
            <w:r w:rsidR="00070076">
              <w:rPr>
                <w:rFonts w:ascii="Arial Narrow" w:hAnsi="Arial Narrow"/>
                <w:bCs/>
                <w:color w:val="14171A"/>
              </w:rPr>
              <w:t>restricción,</w:t>
            </w:r>
            <w:r>
              <w:rPr>
                <w:rFonts w:ascii="Arial Narrow" w:hAnsi="Arial Narrow"/>
                <w:bCs/>
                <w:color w:val="14171A"/>
              </w:rPr>
              <w:t xml:space="preserve"> pero si no son competentes se prefiere no utilizarlas. Por ejemplo, Alemania no utiliza pruebas r</w:t>
            </w:r>
            <w:r w:rsidR="005420AC">
              <w:rPr>
                <w:rFonts w:ascii="Arial Narrow" w:hAnsi="Arial Narrow"/>
                <w:bCs/>
                <w:color w:val="14171A"/>
              </w:rPr>
              <w:t>ápidas.</w:t>
            </w:r>
          </w:p>
          <w:p w14:paraId="2A1C3D62" w14:textId="4948C9E2" w:rsidR="00C1262B" w:rsidRPr="00C1262B" w:rsidRDefault="00C1262B" w:rsidP="00C1262B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bCs/>
                <w:color w:val="14171A"/>
                <w:u w:val="single"/>
              </w:rPr>
            </w:pPr>
            <w:r w:rsidRPr="00C1262B">
              <w:rPr>
                <w:rFonts w:ascii="Arial Narrow" w:hAnsi="Arial Narrow"/>
                <w:bCs/>
                <w:color w:val="14171A"/>
                <w:u w:val="single"/>
              </w:rPr>
              <w:t xml:space="preserve">Tema: </w:t>
            </w:r>
            <w:r>
              <w:rPr>
                <w:rFonts w:ascii="Arial Narrow" w:hAnsi="Arial Narrow"/>
                <w:bCs/>
                <w:color w:val="14171A"/>
                <w:u w:val="single"/>
              </w:rPr>
              <w:t>Contagio masivo en hospital de Coahuila:</w:t>
            </w:r>
          </w:p>
          <w:p w14:paraId="24299A40" w14:textId="7B916CFC" w:rsidR="00C1262B" w:rsidRPr="00C1262B" w:rsidRDefault="00C1262B" w:rsidP="00176CAF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/>
                <w:bCs/>
                <w:color w:val="14171A"/>
              </w:rPr>
            </w:pPr>
            <w:r w:rsidRPr="00C1262B">
              <w:rPr>
                <w:rFonts w:ascii="Arial Narrow" w:hAnsi="Arial Narrow"/>
                <w:bCs/>
                <w:color w:val="14171A"/>
              </w:rPr>
              <w:t xml:space="preserve">Acerca del brote de coronavirus en Monclova, Coahuila, </w:t>
            </w:r>
            <w:r w:rsidR="00070076">
              <w:rPr>
                <w:rFonts w:ascii="Arial Narrow" w:hAnsi="Arial Narrow"/>
                <w:bCs/>
                <w:color w:val="14171A"/>
              </w:rPr>
              <w:t xml:space="preserve">el Dr. </w:t>
            </w:r>
            <w:r w:rsidR="00070076" w:rsidRPr="00C1262B">
              <w:rPr>
                <w:rFonts w:ascii="Arial Narrow" w:hAnsi="Arial Narrow"/>
                <w:bCs/>
                <w:color w:val="14171A"/>
              </w:rPr>
              <w:t xml:space="preserve">Manuel Cervantes </w:t>
            </w:r>
            <w:r w:rsidRPr="00C1262B">
              <w:rPr>
                <w:rFonts w:ascii="Arial Narrow" w:hAnsi="Arial Narrow"/>
                <w:bCs/>
                <w:color w:val="14171A"/>
              </w:rPr>
              <w:t>inform</w:t>
            </w:r>
            <w:r w:rsidR="00070076">
              <w:rPr>
                <w:rFonts w:ascii="Arial Narrow" w:hAnsi="Arial Narrow"/>
                <w:bCs/>
                <w:color w:val="14171A"/>
              </w:rPr>
              <w:t>ó</w:t>
            </w:r>
            <w:r w:rsidRPr="00C1262B">
              <w:rPr>
                <w:rFonts w:ascii="Arial Narrow" w:hAnsi="Arial Narrow"/>
                <w:bCs/>
                <w:color w:val="14171A"/>
              </w:rPr>
              <w:t xml:space="preserve"> que todo el hospital se </w:t>
            </w:r>
            <w:proofErr w:type="spellStart"/>
            <w:r w:rsidRPr="00C1262B">
              <w:rPr>
                <w:rFonts w:ascii="Arial Narrow" w:hAnsi="Arial Narrow"/>
                <w:bCs/>
                <w:color w:val="14171A"/>
              </w:rPr>
              <w:t>sanitizará</w:t>
            </w:r>
            <w:proofErr w:type="spellEnd"/>
            <w:r w:rsidRPr="00C1262B">
              <w:rPr>
                <w:rFonts w:ascii="Arial Narrow" w:hAnsi="Arial Narrow"/>
                <w:bCs/>
                <w:color w:val="14171A"/>
              </w:rPr>
              <w:t xml:space="preserve"> en las próximas horas.</w:t>
            </w:r>
          </w:p>
          <w:p w14:paraId="4A9B2926" w14:textId="77777777" w:rsidR="00176CAF" w:rsidRPr="00176CAF" w:rsidRDefault="00176CAF" w:rsidP="00176CAF">
            <w:pPr>
              <w:spacing w:line="276" w:lineRule="auto"/>
              <w:jc w:val="both"/>
              <w:rPr>
                <w:rFonts w:ascii="Arial Narrow" w:hAnsi="Arial Narrow"/>
                <w:bCs/>
                <w:color w:val="14171A"/>
                <w:u w:val="single"/>
              </w:rPr>
            </w:pPr>
            <w:r w:rsidRPr="00176CAF">
              <w:rPr>
                <w:rFonts w:ascii="Arial Narrow" w:hAnsi="Arial Narrow"/>
                <w:bCs/>
                <w:color w:val="14171A"/>
                <w:u w:val="single"/>
              </w:rPr>
              <w:t xml:space="preserve">Conclusión de la conferencia de prensa: </w:t>
            </w:r>
          </w:p>
          <w:p w14:paraId="3D867E6E" w14:textId="1D335A45" w:rsidR="00176CAF" w:rsidRPr="00176CAF" w:rsidRDefault="00176CAF" w:rsidP="00176CAF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</w:pPr>
            <w:r w:rsidRPr="00176CAF">
              <w:rPr>
                <w:rFonts w:ascii="Arial Narrow" w:hAnsi="Arial Narrow"/>
                <w:bCs/>
                <w:color w:val="14171A"/>
              </w:rPr>
              <w:t>López-Gatell h</w:t>
            </w:r>
            <w:r w:rsidR="00070076">
              <w:rPr>
                <w:rFonts w:ascii="Arial Narrow" w:hAnsi="Arial Narrow"/>
                <w:bCs/>
                <w:color w:val="14171A"/>
              </w:rPr>
              <w:t xml:space="preserve">izo énfasis </w:t>
            </w:r>
            <w:r w:rsidRPr="00176CAF">
              <w:rPr>
                <w:rFonts w:ascii="Arial Narrow" w:hAnsi="Arial Narrow"/>
                <w:bCs/>
                <w:color w:val="14171A"/>
              </w:rPr>
              <w:t>en las medidas preventivas par</w:t>
            </w:r>
            <w:r w:rsidR="00F904CD">
              <w:rPr>
                <w:rFonts w:ascii="Arial Narrow" w:hAnsi="Arial Narrow"/>
                <w:bCs/>
                <w:color w:val="14171A"/>
              </w:rPr>
              <w:t xml:space="preserve">a </w:t>
            </w:r>
            <w:r w:rsidRPr="00176CAF">
              <w:rPr>
                <w:rFonts w:ascii="Arial Narrow" w:hAnsi="Arial Narrow"/>
                <w:bCs/>
                <w:color w:val="14171A"/>
              </w:rPr>
              <w:t>mitiga</w:t>
            </w:r>
            <w:r w:rsidR="00F904CD">
              <w:rPr>
                <w:rFonts w:ascii="Arial Narrow" w:hAnsi="Arial Narrow"/>
                <w:bCs/>
                <w:color w:val="14171A"/>
              </w:rPr>
              <w:t>r la propagación</w:t>
            </w:r>
            <w:r w:rsidRPr="00176CAF">
              <w:rPr>
                <w:rFonts w:ascii="Arial Narrow" w:hAnsi="Arial Narrow"/>
                <w:bCs/>
                <w:color w:val="14171A"/>
              </w:rPr>
              <w:t xml:space="preserve"> y </w:t>
            </w:r>
            <w:r w:rsidR="00F904CD">
              <w:rPr>
                <w:rFonts w:ascii="Arial Narrow" w:hAnsi="Arial Narrow"/>
                <w:bCs/>
                <w:color w:val="14171A"/>
              </w:rPr>
              <w:t>evitar</w:t>
            </w:r>
            <w:r w:rsidRPr="00176CAF">
              <w:rPr>
                <w:rFonts w:ascii="Arial Narrow" w:hAnsi="Arial Narrow"/>
                <w:bCs/>
                <w:color w:val="14171A"/>
              </w:rPr>
              <w:t xml:space="preserve"> saturar el sistema de salud. </w:t>
            </w:r>
          </w:p>
        </w:tc>
      </w:tr>
      <w:tr w:rsidR="00176CAF" w14:paraId="1F6BC771" w14:textId="77777777" w:rsidTr="00176CAF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EB4E" w14:textId="2D305EAD" w:rsidR="00176CAF" w:rsidRPr="00176CAF" w:rsidRDefault="00176CAF" w:rsidP="00176CAF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176CAF">
              <w:rPr>
                <w:rFonts w:ascii="Arial Narrow" w:eastAsia="Arial" w:hAnsi="Arial Narrow" w:cs="Arial"/>
                <w:b/>
              </w:rPr>
              <w:t>Participaron: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FC36" w14:textId="6FFEB854" w:rsidR="00176CAF" w:rsidRPr="00176CAF" w:rsidRDefault="00176CAF" w:rsidP="00176CAF">
            <w:pPr>
              <w:pStyle w:val="Prrafodelista"/>
              <w:numPr>
                <w:ilvl w:val="0"/>
                <w:numId w:val="1"/>
              </w:numPr>
              <w:spacing w:line="276" w:lineRule="auto"/>
            </w:pPr>
            <w:r w:rsidRPr="00176CAF">
              <w:rPr>
                <w:rFonts w:ascii="Arial Narrow" w:eastAsia="Arial" w:hAnsi="Arial Narrow" w:cs="Arial"/>
                <w:lang w:val="en-US"/>
              </w:rPr>
              <w:t>Dr. Hugo López-</w:t>
            </w:r>
            <w:proofErr w:type="spellStart"/>
            <w:r w:rsidRPr="00176CAF">
              <w:rPr>
                <w:rFonts w:ascii="Arial Narrow" w:eastAsia="Arial" w:hAnsi="Arial Narrow" w:cs="Arial"/>
                <w:lang w:val="en-US"/>
              </w:rPr>
              <w:t>Gatell</w:t>
            </w:r>
            <w:proofErr w:type="spellEnd"/>
            <w:r w:rsidRPr="00176CAF">
              <w:rPr>
                <w:rFonts w:ascii="Arial Narrow" w:eastAsia="Arial" w:hAnsi="Arial Narrow" w:cs="Arial"/>
                <w:lang w:val="en-US"/>
              </w:rPr>
              <w:t xml:space="preserve"> Ramírez. </w:t>
            </w:r>
            <w:r w:rsidRPr="00176CAF">
              <w:rPr>
                <w:rFonts w:ascii="Arial Narrow" w:eastAsia="Arial" w:hAnsi="Arial Narrow" w:cs="Arial"/>
              </w:rPr>
              <w:t>Subsecretario de Prevención y Promoción de la Salud</w:t>
            </w:r>
            <w:r w:rsidR="00F904CD">
              <w:rPr>
                <w:rFonts w:ascii="Arial Narrow" w:eastAsia="Arial" w:hAnsi="Arial Narrow" w:cs="Arial"/>
              </w:rPr>
              <w:t xml:space="preserve"> </w:t>
            </w:r>
            <w:r w:rsidR="00F904CD">
              <w:rPr>
                <w:rFonts w:ascii="Arial Narrow" w:eastAsia="Arial" w:hAnsi="Arial Narrow" w:cs="Arial"/>
                <w:lang w:val="es-MX"/>
              </w:rPr>
              <w:t>de la SS</w:t>
            </w:r>
            <w:r w:rsidRPr="00176CAF">
              <w:rPr>
                <w:rFonts w:ascii="Arial Narrow" w:eastAsia="Arial" w:hAnsi="Arial Narrow" w:cs="Arial"/>
              </w:rPr>
              <w:t>.</w:t>
            </w:r>
          </w:p>
          <w:p w14:paraId="15265440" w14:textId="09614FB1" w:rsidR="00176CAF" w:rsidRPr="00176CAF" w:rsidRDefault="00176CAF" w:rsidP="00176CAF">
            <w:pPr>
              <w:pStyle w:val="Prrafodelista"/>
              <w:numPr>
                <w:ilvl w:val="0"/>
                <w:numId w:val="1"/>
              </w:numPr>
              <w:spacing w:line="276" w:lineRule="auto"/>
            </w:pPr>
            <w:r w:rsidRPr="00176CAF">
              <w:rPr>
                <w:rFonts w:ascii="Arial Narrow" w:eastAsia="Arial" w:hAnsi="Arial Narrow" w:cs="Arial"/>
              </w:rPr>
              <w:t xml:space="preserve">Dr. José Luis </w:t>
            </w:r>
            <w:proofErr w:type="spellStart"/>
            <w:r w:rsidRPr="00176CAF">
              <w:rPr>
                <w:rFonts w:ascii="Arial Narrow" w:eastAsia="Arial" w:hAnsi="Arial Narrow" w:cs="Arial"/>
              </w:rPr>
              <w:t>Alomía</w:t>
            </w:r>
            <w:proofErr w:type="spellEnd"/>
            <w:r w:rsidRPr="00176CAF">
              <w:rPr>
                <w:rFonts w:ascii="Arial Narrow" w:eastAsia="Arial" w:hAnsi="Arial Narrow" w:cs="Arial"/>
              </w:rPr>
              <w:t>, Director General de Epidemiología</w:t>
            </w:r>
            <w:r w:rsidR="00F904CD">
              <w:rPr>
                <w:rFonts w:ascii="Arial Narrow" w:eastAsia="Arial" w:hAnsi="Arial Narrow" w:cs="Arial"/>
              </w:rPr>
              <w:t xml:space="preserve"> </w:t>
            </w:r>
            <w:r w:rsidR="00F904CD">
              <w:rPr>
                <w:rFonts w:ascii="Arial Narrow" w:eastAsia="Arial" w:hAnsi="Arial Narrow" w:cs="Arial"/>
                <w:lang w:val="es-MX"/>
              </w:rPr>
              <w:t>de la SS</w:t>
            </w:r>
            <w:r w:rsidRPr="00176CAF">
              <w:rPr>
                <w:rFonts w:ascii="Arial Narrow" w:eastAsia="Arial" w:hAnsi="Arial Narrow" w:cs="Arial"/>
              </w:rPr>
              <w:t xml:space="preserve">. </w:t>
            </w:r>
          </w:p>
          <w:p w14:paraId="7A7ACA4D" w14:textId="20D7F3EC" w:rsidR="00176CAF" w:rsidRPr="00176CAF" w:rsidRDefault="00176CAF" w:rsidP="00176CAF">
            <w:pPr>
              <w:pStyle w:val="Prrafodelista"/>
              <w:numPr>
                <w:ilvl w:val="0"/>
                <w:numId w:val="1"/>
              </w:numPr>
              <w:spacing w:line="276" w:lineRule="auto"/>
            </w:pPr>
            <w:r w:rsidRPr="00176CAF">
              <w:rPr>
                <w:rFonts w:ascii="Arial Narrow" w:eastAsia="Arial" w:hAnsi="Arial Narrow" w:cs="Arial"/>
              </w:rPr>
              <w:t xml:space="preserve">Dr. Manuel Cervantes, Titular de </w:t>
            </w:r>
            <w:r w:rsidR="004D08EC">
              <w:rPr>
                <w:rFonts w:ascii="Arial Narrow" w:eastAsia="Arial" w:hAnsi="Arial Narrow" w:cs="Arial"/>
              </w:rPr>
              <w:t xml:space="preserve">la Coordinación de </w:t>
            </w:r>
            <w:r w:rsidRPr="00176CAF">
              <w:rPr>
                <w:rFonts w:ascii="Arial Narrow" w:eastAsia="Arial" w:hAnsi="Arial Narrow" w:cs="Arial"/>
              </w:rPr>
              <w:t>Atención Primaria del IMSS</w:t>
            </w:r>
          </w:p>
          <w:p w14:paraId="53AFEEDF" w14:textId="561AC409" w:rsidR="00176CAF" w:rsidRPr="00176CAF" w:rsidRDefault="00176CAF" w:rsidP="005420AC">
            <w:pPr>
              <w:pStyle w:val="Prrafodelista"/>
              <w:numPr>
                <w:ilvl w:val="0"/>
                <w:numId w:val="1"/>
              </w:numPr>
              <w:spacing w:line="276" w:lineRule="auto"/>
            </w:pPr>
            <w:r w:rsidRPr="00176CAF">
              <w:rPr>
                <w:rFonts w:ascii="Arial Narrow" w:eastAsia="Arial" w:hAnsi="Arial Narrow" w:cs="Arial"/>
                <w:lang w:val="es-MX"/>
              </w:rPr>
              <w:t xml:space="preserve">Dr. </w:t>
            </w:r>
            <w:r w:rsidR="005420AC">
              <w:rPr>
                <w:rFonts w:ascii="Arial Narrow" w:eastAsia="Arial" w:hAnsi="Arial Narrow" w:cs="Arial"/>
                <w:lang w:val="es-MX"/>
              </w:rPr>
              <w:t>Ricardo Cortés</w:t>
            </w:r>
            <w:r w:rsidR="004D08EC">
              <w:rPr>
                <w:rFonts w:ascii="Arial Narrow" w:eastAsia="Arial" w:hAnsi="Arial Narrow" w:cs="Arial"/>
                <w:lang w:val="es-MX"/>
              </w:rPr>
              <w:t>,</w:t>
            </w:r>
            <w:r w:rsidR="005420AC">
              <w:rPr>
                <w:rFonts w:ascii="Arial Narrow" w:eastAsia="Arial" w:hAnsi="Arial Narrow" w:cs="Arial"/>
                <w:lang w:val="es-MX"/>
              </w:rPr>
              <w:t xml:space="preserve"> </w:t>
            </w:r>
            <w:r w:rsidR="004D08EC">
              <w:rPr>
                <w:rFonts w:ascii="Arial Narrow" w:eastAsia="Arial" w:hAnsi="Arial Narrow" w:cs="Arial"/>
                <w:lang w:val="es-MX"/>
              </w:rPr>
              <w:t xml:space="preserve">Director General de Promoción de la Salud </w:t>
            </w:r>
            <w:r w:rsidR="00C1262B">
              <w:rPr>
                <w:rFonts w:ascii="Arial Narrow" w:eastAsia="Arial" w:hAnsi="Arial Narrow" w:cs="Arial"/>
                <w:lang w:val="es-MX"/>
              </w:rPr>
              <w:t>de la SS</w:t>
            </w:r>
            <w:r w:rsidRPr="00176CAF">
              <w:rPr>
                <w:rFonts w:ascii="Arial Narrow" w:eastAsia="Arial" w:hAnsi="Arial Narrow" w:cs="Arial"/>
                <w:lang w:val="es-MX"/>
              </w:rPr>
              <w:t>.</w:t>
            </w:r>
          </w:p>
        </w:tc>
      </w:tr>
    </w:tbl>
    <w:p w14:paraId="04CEF925" w14:textId="77777777" w:rsidR="00D45EE5" w:rsidRDefault="00D45EE5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338B1AC" w14:textId="77777777" w:rsidR="00D45EE5" w:rsidRDefault="00AA5E0C">
      <w:pPr>
        <w:spacing w:after="0" w:line="276" w:lineRule="auto"/>
        <w:jc w:val="center"/>
        <w:rPr>
          <w:rFonts w:ascii="Arial Narrow" w:eastAsia="Arial" w:hAnsi="Arial Narrow" w:cs="Arial"/>
          <w:b/>
          <w:bCs/>
          <w:sz w:val="20"/>
          <w:szCs w:val="20"/>
        </w:rPr>
      </w:pPr>
      <w:r>
        <w:rPr>
          <w:rFonts w:ascii="Arial Narrow" w:eastAsia="Arial" w:hAnsi="Arial Narrow" w:cs="Arial"/>
          <w:b/>
          <w:bCs/>
          <w:sz w:val="20"/>
          <w:szCs w:val="20"/>
        </w:rPr>
        <w:t>Mesa de Transparencia Proactiva.</w:t>
      </w:r>
    </w:p>
    <w:p w14:paraId="0104D3ED" w14:textId="25D25BE7" w:rsidR="00D45EE5" w:rsidRDefault="00AA5E0C">
      <w:pPr>
        <w:spacing w:after="0" w:line="276" w:lineRule="auto"/>
        <w:jc w:val="center"/>
        <w:rPr>
          <w:rFonts w:ascii="Arial Narrow" w:eastAsia="Arial" w:hAnsi="Arial Narrow" w:cs="Arial"/>
          <w:b/>
          <w:bCs/>
          <w:sz w:val="20"/>
          <w:szCs w:val="20"/>
        </w:rPr>
      </w:pPr>
      <w:r>
        <w:rPr>
          <w:rFonts w:ascii="Arial Narrow" w:eastAsia="Arial" w:hAnsi="Arial Narrow" w:cs="Arial"/>
          <w:b/>
          <w:bCs/>
          <w:sz w:val="20"/>
          <w:szCs w:val="20"/>
        </w:rPr>
        <w:t>Vínculos de distintos sujetos obligados</w:t>
      </w:r>
      <w:r w:rsidR="00860AF1">
        <w:rPr>
          <w:rFonts w:ascii="Arial Narrow" w:eastAsia="Arial" w:hAnsi="Arial Narrow" w:cs="Arial"/>
          <w:b/>
          <w:bCs/>
          <w:sz w:val="20"/>
          <w:szCs w:val="20"/>
        </w:rPr>
        <w:t xml:space="preserve"> con información sobre COVID19</w:t>
      </w:r>
    </w:p>
    <w:p w14:paraId="5CF26BC3" w14:textId="77777777" w:rsidR="00860AF1" w:rsidRDefault="00860AF1" w:rsidP="00D21271">
      <w:pPr>
        <w:jc w:val="right"/>
      </w:pPr>
    </w:p>
    <w:p w14:paraId="5B1D1292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Agencia de Protección Sanitaria de la CDMX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10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https://www.aps.cdmx.gob.mx/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055E591D" w14:textId="77777777" w:rsidR="00860AF1" w:rsidRPr="00860AF1" w:rsidRDefault="00860AF1" w:rsidP="00B448A2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 xml:space="preserve">Agencia Digital de Innovación Pública  </w:t>
      </w:r>
      <w:hyperlink r:id="rId11" w:history="1">
        <w:r w:rsidRPr="00860AF1">
          <w:rPr>
            <w:rStyle w:val="Hipervnculo"/>
            <w:rFonts w:ascii="Arial Narrow" w:eastAsia="Arial" w:hAnsi="Arial Narrow" w:cs="Arial"/>
            <w:sz w:val="20"/>
            <w:szCs w:val="20"/>
          </w:rPr>
          <w:t>https://covid19.cdmx.gob.mx/</w:t>
        </w:r>
      </w:hyperlink>
      <w:r w:rsidRPr="00860AF1">
        <w:rPr>
          <w:rFonts w:ascii="Arial Narrow" w:eastAsia="Arial" w:hAnsi="Arial Narrow" w:cs="Arial"/>
          <w:sz w:val="20"/>
          <w:szCs w:val="20"/>
        </w:rPr>
        <w:t xml:space="preserve">  </w:t>
      </w:r>
      <w:hyperlink r:id="rId12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https://adip.cdmx.gob.mx/storage/app/media/Presentaciones/COVID19.pdf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0F8D5A7F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Álvaro Obregón</w:t>
      </w:r>
      <w:r w:rsidRPr="00860AF1">
        <w:rPr>
          <w:rFonts w:ascii="Arial Narrow" w:eastAsia="Arial" w:hAnsi="Arial Narrow" w:cs="Arial"/>
          <w:sz w:val="20"/>
          <w:szCs w:val="20"/>
        </w:rPr>
        <w:tab/>
        <w:t>http://www.aao.cdmx.gob.mx/</w:t>
      </w:r>
    </w:p>
    <w:p w14:paraId="3CD56D03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Azcapotzalco</w:t>
      </w:r>
      <w:r w:rsidRPr="00860AF1">
        <w:rPr>
          <w:rFonts w:ascii="Arial Narrow" w:eastAsia="Arial" w:hAnsi="Arial Narrow" w:cs="Arial"/>
          <w:sz w:val="20"/>
          <w:szCs w:val="20"/>
        </w:rPr>
        <w:tab/>
        <w:t>http://azcapotzalco.cdmx.gob.mx/covid-19/</w:t>
      </w:r>
    </w:p>
    <w:p w14:paraId="62C3F2BD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Benito Juárez</w:t>
      </w:r>
      <w:r w:rsidRPr="00860AF1">
        <w:rPr>
          <w:rFonts w:ascii="Arial Narrow" w:eastAsia="Arial" w:hAnsi="Arial Narrow" w:cs="Arial"/>
          <w:sz w:val="20"/>
          <w:szCs w:val="20"/>
        </w:rPr>
        <w:tab/>
        <w:t>https://alcaldiabenitojuarez.gob.mx/index.php</w:t>
      </w:r>
    </w:p>
    <w:p w14:paraId="12443705" w14:textId="77777777" w:rsidR="00860AF1" w:rsidRPr="00860AF1" w:rsidRDefault="00860AF1" w:rsidP="0002139B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Coyoacán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13" w:history="1">
        <w:r w:rsidRPr="00860AF1">
          <w:rPr>
            <w:rStyle w:val="Hipervnculo"/>
            <w:rFonts w:ascii="Arial Narrow" w:eastAsia="Arial" w:hAnsi="Arial Narrow" w:cs="Arial"/>
            <w:sz w:val="20"/>
            <w:szCs w:val="20"/>
          </w:rPr>
          <w:t>https://www.coyoacan.cdmx.gob.mx/</w:t>
        </w:r>
      </w:hyperlink>
      <w:r w:rsidRPr="00860AF1">
        <w:rPr>
          <w:rFonts w:ascii="Arial Narrow" w:eastAsia="Arial" w:hAnsi="Arial Narrow" w:cs="Arial"/>
          <w:sz w:val="20"/>
          <w:szCs w:val="20"/>
        </w:rPr>
        <w:t xml:space="preserve"> </w:t>
      </w:r>
      <w:hyperlink r:id="rId14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https://www.facebook.com/coyoacan.alcaldia/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5DFF860B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Cuajimalpa</w:t>
      </w:r>
      <w:r w:rsidRPr="00860AF1">
        <w:rPr>
          <w:rFonts w:ascii="Arial Narrow" w:eastAsia="Arial" w:hAnsi="Arial Narrow" w:cs="Arial"/>
          <w:sz w:val="20"/>
          <w:szCs w:val="20"/>
        </w:rPr>
        <w:tab/>
        <w:t>http://cuajimalpa.cdmx.gob.mx/</w:t>
      </w:r>
    </w:p>
    <w:p w14:paraId="2EC63BEC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Cuauhtémoc</w:t>
      </w:r>
      <w:r w:rsidRPr="00860AF1">
        <w:rPr>
          <w:rFonts w:ascii="Arial Narrow" w:eastAsia="Arial" w:hAnsi="Arial Narrow" w:cs="Arial"/>
          <w:sz w:val="20"/>
          <w:szCs w:val="20"/>
        </w:rPr>
        <w:tab/>
        <w:t>https://alcaldiacuauhtemoc.mx/recomenaciones-para-la-poblacion-coronavirus-covid19/</w:t>
      </w:r>
    </w:p>
    <w:p w14:paraId="05F5A41B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Gustavo A. Madero</w:t>
      </w:r>
      <w:r w:rsidRPr="00860AF1">
        <w:rPr>
          <w:rFonts w:ascii="Arial Narrow" w:eastAsia="Arial" w:hAnsi="Arial Narrow" w:cs="Arial"/>
          <w:sz w:val="20"/>
          <w:szCs w:val="20"/>
        </w:rPr>
        <w:tab/>
        <w:t>http://www.gamadero.gob.mx/</w:t>
      </w:r>
    </w:p>
    <w:p w14:paraId="3BA54B58" w14:textId="77777777" w:rsidR="00860AF1" w:rsidRPr="00860AF1" w:rsidRDefault="00860AF1" w:rsidP="001228AD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Iztacalco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15" w:history="1">
        <w:r w:rsidRPr="00860AF1">
          <w:rPr>
            <w:rStyle w:val="Hipervnculo"/>
            <w:rFonts w:ascii="Arial Narrow" w:eastAsia="Arial" w:hAnsi="Arial Narrow" w:cs="Arial"/>
            <w:sz w:val="20"/>
            <w:szCs w:val="20"/>
          </w:rPr>
          <w:t>http://www.iztacalco.cdmx.gob.mx/inicio/</w:t>
        </w:r>
      </w:hyperlink>
      <w:r w:rsidRPr="00860AF1">
        <w:rPr>
          <w:rFonts w:ascii="Arial Narrow" w:eastAsia="Arial" w:hAnsi="Arial Narrow" w:cs="Arial"/>
          <w:sz w:val="20"/>
          <w:szCs w:val="20"/>
        </w:rPr>
        <w:t xml:space="preserve">  </w:t>
      </w:r>
      <w:hyperlink r:id="rId16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https://test.covid19.cdmx.gob.mx/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 </w:t>
      </w:r>
    </w:p>
    <w:p w14:paraId="4F4836E6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Iztapalapa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17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http://www.iztapalapa.cdmx.gob.mx/images/banners/2020/COVID19.html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206EFDC8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La Magdalena Contreras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18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https://mcontreras.gob.mx/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5D0AAE88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Miguel Hidalgo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19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https://miguelhidalgo.cdmx.gob.mx/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7DD67F2E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Milpa Alta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20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http://www.milpa-alta.cdmx.gob.mx/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28D9F781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Tláhuac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21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http://www.tlahuac.cdmx.gob.mx/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4CF8EA00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Tlalpan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22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http://www.tlalpan.cdmx.gob.mx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  <w:r w:rsidRPr="00860AF1">
        <w:rPr>
          <w:rFonts w:ascii="Arial Narrow" w:eastAsia="Arial" w:hAnsi="Arial Narrow" w:cs="Arial"/>
          <w:sz w:val="20"/>
          <w:szCs w:val="20"/>
        </w:rPr>
        <w:t xml:space="preserve"> </w:t>
      </w:r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0435EF8D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Venustiano Carranza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23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http://www.vcarranza.cdmx.gob.mx/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243396C4" w14:textId="77777777" w:rsidR="00860AF1" w:rsidRPr="00860AF1" w:rsidRDefault="00860AF1" w:rsidP="00793A2F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Alcaldía Xochimilco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24" w:history="1">
        <w:r w:rsidRPr="00860AF1">
          <w:rPr>
            <w:rStyle w:val="Hipervnculo"/>
            <w:rFonts w:ascii="Arial Narrow" w:eastAsia="Arial" w:hAnsi="Arial Narrow" w:cs="Arial"/>
            <w:sz w:val="20"/>
            <w:szCs w:val="20"/>
          </w:rPr>
          <w:t>http://www.xochimilco.cdmx.gob.mx/</w:t>
        </w:r>
      </w:hyperlink>
      <w:r w:rsidRPr="00860AF1">
        <w:rPr>
          <w:rFonts w:ascii="Arial Narrow" w:eastAsia="Arial" w:hAnsi="Arial Narrow" w:cs="Arial"/>
          <w:sz w:val="20"/>
          <w:szCs w:val="20"/>
        </w:rPr>
        <w:t xml:space="preserve">  </w:t>
      </w:r>
      <w:hyperlink r:id="rId25" w:history="1">
        <w:r w:rsidRPr="00860AF1">
          <w:rPr>
            <w:rStyle w:val="Hipervnculo"/>
            <w:rFonts w:ascii="Arial Narrow" w:eastAsia="Arial" w:hAnsi="Arial Narrow" w:cs="Arial"/>
            <w:sz w:val="20"/>
            <w:szCs w:val="20"/>
          </w:rPr>
          <w:t>https://twitter.com/XochimilcoAl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 </w:t>
      </w:r>
      <w:hyperlink r:id="rId26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https://www.facebook.com/XochimilcoAlcaldiaOficial/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6A2BACED" w14:textId="77777777" w:rsidR="00860AF1" w:rsidRPr="00860AF1" w:rsidRDefault="00860AF1" w:rsidP="0079699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Congreso de la CDMX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27" w:history="1">
        <w:r w:rsidRPr="00860AF1">
          <w:rPr>
            <w:rStyle w:val="Hipervnculo"/>
            <w:rFonts w:ascii="Arial Narrow" w:eastAsia="Arial" w:hAnsi="Arial Narrow" w:cs="Arial"/>
            <w:sz w:val="20"/>
            <w:szCs w:val="20"/>
          </w:rPr>
          <w:t>https://www.congresocdmx.gob.mx/</w:t>
        </w:r>
      </w:hyperlink>
      <w:r w:rsidRPr="00860AF1">
        <w:rPr>
          <w:rFonts w:ascii="Arial Narrow" w:eastAsia="Arial" w:hAnsi="Arial Narrow" w:cs="Arial"/>
          <w:sz w:val="20"/>
          <w:szCs w:val="20"/>
        </w:rPr>
        <w:t xml:space="preserve">   </w:t>
      </w:r>
      <w:hyperlink r:id="rId28" w:history="1">
        <w:r w:rsidRPr="00860AF1">
          <w:rPr>
            <w:rStyle w:val="Hipervnculo"/>
            <w:rFonts w:ascii="Arial Narrow" w:eastAsia="Arial" w:hAnsi="Arial Narrow" w:cs="Arial"/>
            <w:sz w:val="20"/>
            <w:szCs w:val="20"/>
          </w:rPr>
          <w:t>https://twitter.com/Congreso_CdMex</w:t>
        </w:r>
      </w:hyperlink>
      <w:r w:rsidRPr="00860AF1"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2895E421" w14:textId="77777777" w:rsidR="00860AF1" w:rsidRPr="00860AF1" w:rsidRDefault="00860AF1" w:rsidP="00356C3B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 xml:space="preserve">Fondo para el Desarrollo Social de la Ciudad de México </w:t>
      </w:r>
      <w:hyperlink r:id="rId29" w:history="1">
        <w:r w:rsidRPr="00860AF1">
          <w:rPr>
            <w:rStyle w:val="Hipervnculo"/>
            <w:rFonts w:ascii="Arial Narrow" w:eastAsia="Arial" w:hAnsi="Arial Narrow" w:cs="Arial"/>
            <w:sz w:val="20"/>
            <w:szCs w:val="20"/>
          </w:rPr>
          <w:t>https://www.fondeso.cdmx.gob.mx/credito_covid_19</w:t>
        </w:r>
      </w:hyperlink>
      <w:r w:rsidRPr="00860AF1">
        <w:rPr>
          <w:rFonts w:ascii="Arial Narrow" w:eastAsia="Arial" w:hAnsi="Arial Narrow" w:cs="Arial"/>
          <w:sz w:val="20"/>
          <w:szCs w:val="20"/>
        </w:rPr>
        <w:t xml:space="preserve"> </w:t>
      </w:r>
      <w:hyperlink r:id="rId30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https://tramites.cdmx.gob.mx/fondeso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195D8C46" w14:textId="77777777" w:rsidR="00860AF1" w:rsidRPr="00860AF1" w:rsidRDefault="00860AF1" w:rsidP="00816FE2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Instituto de las Personas con Discapacidad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31" w:history="1">
        <w:r w:rsidRPr="00860AF1">
          <w:rPr>
            <w:rStyle w:val="Hipervnculo"/>
            <w:rFonts w:ascii="Arial Narrow" w:eastAsia="Arial" w:hAnsi="Arial Narrow" w:cs="Arial"/>
            <w:sz w:val="20"/>
            <w:szCs w:val="20"/>
          </w:rPr>
          <w:t>https://test.covid19.cdmx.gob.mx/public/RegistroPersona.xhtml</w:t>
        </w:r>
      </w:hyperlink>
      <w:r w:rsidRPr="00860AF1">
        <w:rPr>
          <w:rFonts w:ascii="Arial Narrow" w:eastAsia="Arial" w:hAnsi="Arial Narrow" w:cs="Arial"/>
          <w:sz w:val="20"/>
          <w:szCs w:val="20"/>
        </w:rPr>
        <w:t xml:space="preserve">  </w:t>
      </w:r>
      <w:hyperlink r:id="rId32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https://www.indiscapacidad.cdmx.gob.mx/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34DB1B71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Instituto del Deporte</w:t>
      </w:r>
      <w:r w:rsidRPr="00860AF1">
        <w:rPr>
          <w:rFonts w:ascii="Arial Narrow" w:eastAsia="Arial" w:hAnsi="Arial Narrow" w:cs="Arial"/>
          <w:sz w:val="20"/>
          <w:szCs w:val="20"/>
        </w:rPr>
        <w:tab/>
        <w:t>https://indeporte.cdmx.gob.mx/</w:t>
      </w:r>
    </w:p>
    <w:p w14:paraId="54B898DD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Jefatura de Gobierno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33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https://jefaturadegobierno.cdmx.gob.mx/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48CD35D2" w14:textId="77777777" w:rsidR="00860AF1" w:rsidRPr="00860AF1" w:rsidRDefault="00860AF1" w:rsidP="00883913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Metrobús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34" w:history="1">
        <w:r w:rsidRPr="00860AF1">
          <w:rPr>
            <w:rStyle w:val="Hipervnculo"/>
            <w:rFonts w:ascii="Arial Narrow" w:eastAsia="Arial" w:hAnsi="Arial Narrow" w:cs="Arial"/>
            <w:sz w:val="20"/>
            <w:szCs w:val="20"/>
          </w:rPr>
          <w:t>https://www.metrobus.cdmx.gob.mx/</w:t>
        </w:r>
      </w:hyperlink>
      <w:r w:rsidRPr="00860AF1">
        <w:rPr>
          <w:rFonts w:ascii="Arial Narrow" w:eastAsia="Arial" w:hAnsi="Arial Narrow" w:cs="Arial"/>
          <w:sz w:val="20"/>
          <w:szCs w:val="20"/>
        </w:rPr>
        <w:t xml:space="preserve">  </w:t>
      </w:r>
      <w:hyperlink r:id="rId35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https://www.metrobus.cdmx.gob.mx/comunicacion/nota/BMB-19032020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03968379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Poder Judicial de la Ciudad de México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36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https://www.poderjudicialcdmx.gob.mx/wp-content/uploads/Acuerdo_39_14.pdf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403E65B1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Policía Auxiliar</w:t>
      </w:r>
      <w:r w:rsidRPr="00860AF1">
        <w:rPr>
          <w:rFonts w:ascii="Arial Narrow" w:eastAsia="Arial" w:hAnsi="Arial Narrow" w:cs="Arial"/>
          <w:sz w:val="20"/>
          <w:szCs w:val="20"/>
        </w:rPr>
        <w:tab/>
        <w:t>https://pa.cdmx.gob.mx/</w:t>
      </w:r>
    </w:p>
    <w:p w14:paraId="34CFFBA3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Secretaría de Finanzas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37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https://cdmxassets.s3.amazonaws.com/media/files-pdf/sliders/CIERRE_OFICINAS_SUBTE.pdf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  <w:hyperlink r:id="rId38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http://www.finanzas.cdmx.gob.mx/comunicacion/nota/suspende-gobierno-capitalino-tramites-presenciales-y-amplia-plazo-para-pagos-de-contribuciones-fiscales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29F568DE" w14:textId="6AD2CB54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Secretaría de Gestión Integral de Riesgos y Protección Civil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39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https://covid19.cdmx.gob.mx/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46C4DF85" w14:textId="325BCCE2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Secretaría de Salud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40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https://www.salud.cdmx.gob.mx/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09BFC71D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Secretaria de Seguridad Ciudadana (SSC)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41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https://covid19.cdmx.gob.mx/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1D465630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Servicios de Salud Pública de la CDMX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42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http://sersalud.cdmx.gob.mx/portalut/inicio.html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2E654130" w14:textId="77777777" w:rsidR="00860AF1" w:rsidRPr="00860AF1" w:rsidRDefault="00860AF1">
      <w:pPr>
        <w:pStyle w:val="Prrafodelista"/>
        <w:numPr>
          <w:ilvl w:val="0"/>
          <w:numId w:val="2"/>
        </w:numPr>
        <w:rPr>
          <w:rStyle w:val="EnlacedeInternet"/>
          <w:color w:val="auto"/>
          <w:u w:val="none"/>
        </w:rPr>
      </w:pPr>
      <w:r>
        <w:rPr>
          <w:rFonts w:ascii="Arial Narrow" w:eastAsia="Arial" w:hAnsi="Arial Narrow" w:cs="Arial"/>
          <w:sz w:val="20"/>
          <w:szCs w:val="20"/>
        </w:rPr>
        <w:t>Sistema de Transporte Colectivo</w:t>
      </w:r>
      <w:r>
        <w:rPr>
          <w:rFonts w:ascii="Arial Narrow" w:eastAsia="Arial" w:hAnsi="Arial Narrow" w:cs="Arial"/>
          <w:sz w:val="20"/>
          <w:szCs w:val="20"/>
        </w:rPr>
        <w:tab/>
      </w:r>
      <w:hyperlink r:id="rId43">
        <w:r>
          <w:rPr>
            <w:rStyle w:val="EnlacedeInternet"/>
            <w:rFonts w:ascii="Arial Narrow" w:eastAsia="Arial" w:hAnsi="Arial Narrow" w:cs="Arial"/>
            <w:sz w:val="20"/>
            <w:szCs w:val="20"/>
          </w:rPr>
          <w:t>https://www.metro.cdmx.gob.mx/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 </w:t>
      </w:r>
      <w:hyperlink r:id="rId44">
        <w:r>
          <w:rPr>
            <w:rStyle w:val="EnlacedeInternet"/>
            <w:rFonts w:ascii="Arial Narrow" w:eastAsia="Arial" w:hAnsi="Arial Narrow" w:cs="Arial"/>
            <w:sz w:val="20"/>
            <w:szCs w:val="20"/>
          </w:rPr>
          <w:t>https://twitter.com/MetroCDMX</w:t>
        </w:r>
      </w:hyperlink>
    </w:p>
    <w:p w14:paraId="7D82886E" w14:textId="688F16BC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Sistema de Transporte Colectivo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45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https://www.metro.cdmx.gob.mx/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 </w:t>
      </w:r>
      <w:hyperlink r:id="rId46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https://twitter.com/MetroCDMX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13B8D46E" w14:textId="77777777" w:rsidR="00860AF1" w:rsidRPr="00860AF1" w:rsidRDefault="00860AF1" w:rsidP="00860AF1">
      <w:pPr>
        <w:pStyle w:val="Prrafodelista"/>
        <w:numPr>
          <w:ilvl w:val="0"/>
          <w:numId w:val="2"/>
        </w:numPr>
        <w:rPr>
          <w:rFonts w:ascii="Arial Narrow" w:eastAsia="Arial" w:hAnsi="Arial Narrow" w:cs="Arial"/>
          <w:sz w:val="20"/>
          <w:szCs w:val="20"/>
        </w:rPr>
      </w:pPr>
      <w:r w:rsidRPr="00860AF1">
        <w:rPr>
          <w:rFonts w:ascii="Arial Narrow" w:eastAsia="Arial" w:hAnsi="Arial Narrow" w:cs="Arial"/>
          <w:sz w:val="20"/>
          <w:szCs w:val="20"/>
        </w:rPr>
        <w:t>Tribunal Superior de la Ciudad de México</w:t>
      </w:r>
      <w:r w:rsidRPr="00860AF1">
        <w:rPr>
          <w:rFonts w:ascii="Arial Narrow" w:eastAsia="Arial" w:hAnsi="Arial Narrow" w:cs="Arial"/>
          <w:sz w:val="20"/>
          <w:szCs w:val="20"/>
        </w:rPr>
        <w:tab/>
      </w:r>
      <w:hyperlink r:id="rId47" w:history="1">
        <w:r w:rsidRPr="008F589D">
          <w:rPr>
            <w:rStyle w:val="Hipervnculo"/>
            <w:rFonts w:ascii="Arial Narrow" w:eastAsia="Arial" w:hAnsi="Arial Narrow" w:cs="Arial"/>
            <w:sz w:val="20"/>
            <w:szCs w:val="20"/>
          </w:rPr>
          <w:t>https://www.poderjudicialcdmx.gob.mx/</w:t>
        </w:r>
      </w:hyperlink>
      <w:r>
        <w:rPr>
          <w:rFonts w:ascii="Arial Narrow" w:eastAsia="Arial" w:hAnsi="Arial Narrow" w:cs="Arial"/>
          <w:sz w:val="20"/>
          <w:szCs w:val="20"/>
        </w:rPr>
        <w:t xml:space="preserve"> </w:t>
      </w:r>
    </w:p>
    <w:sectPr w:rsidR="00860AF1" w:rsidRPr="00860AF1">
      <w:headerReference w:type="default" r:id="rId48"/>
      <w:footerReference w:type="default" r:id="rId49"/>
      <w:pgSz w:w="12240" w:h="15840"/>
      <w:pgMar w:top="1440" w:right="1440" w:bottom="1440" w:left="1440" w:header="709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D1BC9" w14:textId="77777777" w:rsidR="006071B0" w:rsidRDefault="006071B0">
      <w:pPr>
        <w:spacing w:after="0" w:line="240" w:lineRule="auto"/>
      </w:pPr>
      <w:r>
        <w:separator/>
      </w:r>
    </w:p>
  </w:endnote>
  <w:endnote w:type="continuationSeparator" w:id="0">
    <w:p w14:paraId="10433E48" w14:textId="77777777" w:rsidR="006071B0" w:rsidRDefault="0060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F8740" w14:textId="45861AD5" w:rsidR="00D45EE5" w:rsidRDefault="00AA5E0C">
    <w:pPr>
      <w:tabs>
        <w:tab w:val="center" w:pos="4419"/>
        <w:tab w:val="right" w:pos="8838"/>
      </w:tabs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D</w:t>
    </w:r>
    <w:r w:rsidR="00D21271">
      <w:rPr>
        <w:sz w:val="16"/>
        <w:szCs w:val="16"/>
      </w:rPr>
      <w:t>AM</w:t>
    </w:r>
    <w:r>
      <w:rPr>
        <w:sz w:val="16"/>
        <w:szCs w:val="16"/>
      </w:rPr>
      <w:t>H</w:t>
    </w:r>
    <w:r w:rsidR="00D21271">
      <w:rPr>
        <w:sz w:val="16"/>
        <w:szCs w:val="16"/>
      </w:rPr>
      <w:t xml:space="preserve"> - </w:t>
    </w:r>
    <w:r>
      <w:rPr>
        <w:sz w:val="16"/>
        <w:szCs w:val="16"/>
      </w:rPr>
      <w:t>DEAEE</w:t>
    </w:r>
  </w:p>
  <w:p w14:paraId="14E46850" w14:textId="3AC5DCA3" w:rsidR="00D45EE5" w:rsidRDefault="00D21271">
    <w:pPr>
      <w:tabs>
        <w:tab w:val="center" w:pos="4419"/>
        <w:tab w:val="right" w:pos="8838"/>
      </w:tabs>
      <w:spacing w:after="0" w:line="240" w:lineRule="auto"/>
      <w:jc w:val="right"/>
      <w:rPr>
        <w:smallCaps/>
        <w:color w:val="5B9BD5"/>
      </w:rPr>
    </w:pPr>
    <w:r>
      <w:rPr>
        <w:sz w:val="16"/>
        <w:szCs w:val="16"/>
      </w:rPr>
      <w:t>20200401</w:t>
    </w:r>
    <w:r w:rsidR="00AA5E0C">
      <w:rPr>
        <w:sz w:val="16"/>
        <w:szCs w:val="16"/>
      </w:rPr>
      <w:t>_V1</w:t>
    </w:r>
  </w:p>
  <w:p w14:paraId="1982722C" w14:textId="77777777" w:rsidR="00D45EE5" w:rsidRDefault="00AA5E0C">
    <w:pPr>
      <w:tabs>
        <w:tab w:val="center" w:pos="4419"/>
        <w:tab w:val="right" w:pos="8838"/>
      </w:tabs>
      <w:spacing w:after="0" w:line="240" w:lineRule="auto"/>
      <w:jc w:val="center"/>
    </w:pPr>
    <w:r>
      <w:rPr>
        <w:smallCaps/>
        <w:color w:val="5B9BD5"/>
      </w:rPr>
      <w:fldChar w:fldCharType="begin"/>
    </w:r>
    <w:r>
      <w:rPr>
        <w:smallCaps/>
      </w:rPr>
      <w:instrText>PAGE</w:instrText>
    </w:r>
    <w:r>
      <w:rPr>
        <w:smallCaps/>
      </w:rPr>
      <w:fldChar w:fldCharType="separate"/>
    </w:r>
    <w:r w:rsidR="00C1262B">
      <w:rPr>
        <w:smallCaps/>
        <w:noProof/>
      </w:rPr>
      <w:t>4</w:t>
    </w:r>
    <w:r>
      <w:rPr>
        <w:smallCaps/>
      </w:rPr>
      <w:fldChar w:fldCharType="end"/>
    </w:r>
  </w:p>
  <w:p w14:paraId="3C62C2CC" w14:textId="77777777" w:rsidR="00D45EE5" w:rsidRDefault="00AA5E0C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s-MX"/>
      </w:rPr>
      <w:drawing>
        <wp:anchor distT="0" distB="0" distL="114300" distR="114300" simplePos="0" relativeHeight="11" behindDoc="1" locked="0" layoutInCell="1" allowOverlap="1" wp14:anchorId="6554E055" wp14:editId="042F100C">
          <wp:simplePos x="0" y="0"/>
          <wp:positionH relativeFrom="column">
            <wp:posOffset>-850900</wp:posOffset>
          </wp:positionH>
          <wp:positionV relativeFrom="paragraph">
            <wp:posOffset>175895</wp:posOffset>
          </wp:positionV>
          <wp:extent cx="7673975" cy="401955"/>
          <wp:effectExtent l="0" t="0" r="0" b="0"/>
          <wp:wrapSquare wrapText="bothSides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616" b="23875"/>
                  <a:stretch>
                    <a:fillRect/>
                  </a:stretch>
                </pic:blipFill>
                <pic:spPr bwMode="auto">
                  <a:xfrm>
                    <a:off x="0" y="0"/>
                    <a:ext cx="767397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53DFA" w14:textId="77777777" w:rsidR="006071B0" w:rsidRDefault="006071B0">
      <w:pPr>
        <w:spacing w:after="0" w:line="240" w:lineRule="auto"/>
      </w:pPr>
      <w:r>
        <w:separator/>
      </w:r>
    </w:p>
  </w:footnote>
  <w:footnote w:type="continuationSeparator" w:id="0">
    <w:p w14:paraId="42201F3D" w14:textId="77777777" w:rsidR="006071B0" w:rsidRDefault="00607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562BB" w14:textId="77777777" w:rsidR="00D45EE5" w:rsidRDefault="00AA5E0C">
    <w:pPr>
      <w:spacing w:before="120" w:after="0" w:line="240" w:lineRule="auto"/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noProof/>
        <w:lang w:val="es-MX"/>
      </w:rPr>
      <w:drawing>
        <wp:anchor distT="0" distB="0" distL="114300" distR="118745" simplePos="0" relativeHeight="6" behindDoc="1" locked="0" layoutInCell="1" allowOverlap="1" wp14:anchorId="0530BB00" wp14:editId="3982ADDE">
          <wp:simplePos x="0" y="0"/>
          <wp:positionH relativeFrom="column">
            <wp:posOffset>-525145</wp:posOffset>
          </wp:positionH>
          <wp:positionV relativeFrom="paragraph">
            <wp:posOffset>-111125</wp:posOffset>
          </wp:positionV>
          <wp:extent cx="1062355" cy="5035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04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eastAsia="Arial Black" w:hAnsi="Arial Black" w:cs="Arial Black"/>
        <w:color w:val="4597A1"/>
        <w:sz w:val="18"/>
        <w:szCs w:val="18"/>
      </w:rPr>
      <w:t>Instituto de Transparencia, Acceso a la Información Pública,</w:t>
    </w:r>
  </w:p>
  <w:p w14:paraId="65596CF5" w14:textId="77777777" w:rsidR="00D45EE5" w:rsidRDefault="00AA5E0C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rFonts w:ascii="Arial Black" w:eastAsia="Arial Black" w:hAnsi="Arial Black" w:cs="Arial Black"/>
        <w:color w:val="4597A1"/>
        <w:sz w:val="18"/>
        <w:szCs w:val="18"/>
      </w:rPr>
      <w:t>Protección de Datos Personales y Rendición de Cuentas de la Ciudad de México</w:t>
    </w:r>
  </w:p>
  <w:p w14:paraId="32B5E8B8" w14:textId="77777777" w:rsidR="00D45EE5" w:rsidRDefault="00D45EE5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22483"/>
    <w:multiLevelType w:val="hybridMultilevel"/>
    <w:tmpl w:val="DD8CBF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402AD0"/>
    <w:multiLevelType w:val="multilevel"/>
    <w:tmpl w:val="525C291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F53EBF"/>
    <w:multiLevelType w:val="multilevel"/>
    <w:tmpl w:val="ABC426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7F5208"/>
    <w:multiLevelType w:val="multilevel"/>
    <w:tmpl w:val="3BB4CDD0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81BA3"/>
    <w:multiLevelType w:val="multilevel"/>
    <w:tmpl w:val="DEE46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CE597C"/>
    <w:multiLevelType w:val="multilevel"/>
    <w:tmpl w:val="7D34AB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C40089C"/>
    <w:multiLevelType w:val="multilevel"/>
    <w:tmpl w:val="D02EF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E5"/>
    <w:rsid w:val="00040640"/>
    <w:rsid w:val="00070076"/>
    <w:rsid w:val="00106526"/>
    <w:rsid w:val="00137294"/>
    <w:rsid w:val="001658A0"/>
    <w:rsid w:val="001735AB"/>
    <w:rsid w:val="00176CAF"/>
    <w:rsid w:val="004D08EC"/>
    <w:rsid w:val="005420AC"/>
    <w:rsid w:val="006071B0"/>
    <w:rsid w:val="007622E8"/>
    <w:rsid w:val="00860AF1"/>
    <w:rsid w:val="00AA5E0C"/>
    <w:rsid w:val="00C1262B"/>
    <w:rsid w:val="00D21271"/>
    <w:rsid w:val="00D45EE5"/>
    <w:rsid w:val="00DA791D"/>
    <w:rsid w:val="00F9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EA64"/>
  <w15:docId w15:val="{3E83FC94-869A-0648-BA14-51C66E44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20"/>
    <w:pPr>
      <w:spacing w:after="160" w:line="259" w:lineRule="auto"/>
    </w:pPr>
    <w:rPr>
      <w:rFonts w:cs="Calibri"/>
      <w:lang w:val="es-ES" w:eastAsia="es-MX"/>
    </w:rPr>
  </w:style>
  <w:style w:type="paragraph" w:styleId="Ttulo1">
    <w:name w:val="heading 1"/>
    <w:basedOn w:val="Normal"/>
    <w:link w:val="Ttulo1Car"/>
    <w:uiPriority w:val="9"/>
    <w:qFormat/>
    <w:rsid w:val="00651F26"/>
    <w:pPr>
      <w:spacing w:beforeAutospacing="1" w:afterAutospacing="1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2E3820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4053B"/>
    <w:rPr>
      <w:rFonts w:ascii="Calibri" w:eastAsia="Calibri" w:hAnsi="Calibri" w:cs="Calibri"/>
      <w:lang w:val="es-ES_tradnl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C27DA"/>
    <w:rPr>
      <w:rFonts w:ascii="Lucida Grande" w:eastAsia="Calibri" w:hAnsi="Lucida Grande" w:cs="Lucida Grande"/>
      <w:sz w:val="18"/>
      <w:szCs w:val="18"/>
      <w:lang w:val="es-ES_tradnl" w:eastAsia="es-MX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651F26"/>
    <w:rPr>
      <w:rFonts w:ascii="Times New Roman" w:hAnsi="Times New Roman" w:cs="Times New Roman"/>
      <w:b/>
      <w:bCs/>
      <w:kern w:val="2"/>
      <w:sz w:val="48"/>
      <w:szCs w:val="48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48501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486D9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C96BAF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sz w:val="22"/>
    </w:rPr>
  </w:style>
  <w:style w:type="character" w:customStyle="1" w:styleId="ListLabel34">
    <w:name w:val="ListLabel 34"/>
    <w:qFormat/>
    <w:rPr>
      <w:sz w:val="22"/>
    </w:rPr>
  </w:style>
  <w:style w:type="character" w:customStyle="1" w:styleId="ListLabel35">
    <w:name w:val="ListLabel 35"/>
    <w:qFormat/>
    <w:rPr>
      <w:rFonts w:ascii="Arial Narrow" w:hAnsi="Arial Narrow"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ascii="Arial Narrow" w:hAnsi="Arial Narrow"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 Narrow" w:hAnsi="Arial Narrow" w:cs="Courier New"/>
      <w:sz w:val="20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 Narrow" w:hAnsi="Arial Narrow" w:cs="Courier New"/>
      <w:b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 Narrow" w:hAnsi="Arial Narrow" w:cs="Courier New"/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Arial Narrow" w:hAnsi="Arial Narrow"/>
      <w:sz w:val="20"/>
    </w:rPr>
  </w:style>
  <w:style w:type="character" w:customStyle="1" w:styleId="ListLabel59">
    <w:name w:val="ListLabel 59"/>
    <w:qFormat/>
    <w:rPr>
      <w:rFonts w:ascii="Arial Narrow" w:eastAsia="Arial" w:hAnsi="Arial Narrow" w:cs="Arial"/>
      <w:sz w:val="20"/>
      <w:szCs w:val="20"/>
    </w:rPr>
  </w:style>
  <w:style w:type="character" w:customStyle="1" w:styleId="ListLabel60">
    <w:name w:val="ListLabel 60"/>
    <w:qFormat/>
    <w:rPr>
      <w:rFonts w:ascii="Arial Narrow" w:hAnsi="Arial Narrow"/>
      <w:sz w:val="20"/>
      <w:szCs w:val="2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nhideWhenUsed/>
    <w:rsid w:val="002E3820"/>
    <w:pPr>
      <w:tabs>
        <w:tab w:val="center" w:pos="4419"/>
        <w:tab w:val="right" w:pos="8838"/>
      </w:tabs>
      <w:spacing w:after="0" w:line="240" w:lineRule="auto"/>
    </w:pPr>
    <w:rPr>
      <w:rFonts w:cstheme="minorBid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4053B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955A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C27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7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60AF1"/>
    <w:rPr>
      <w:color w:val="0563C1" w:themeColor="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60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yoacan.cdmx.gob.mx/" TargetMode="External"/><Relationship Id="rId18" Type="http://schemas.openxmlformats.org/officeDocument/2006/relationships/hyperlink" Target="https://mcontreras.gob.mx/" TargetMode="External"/><Relationship Id="rId26" Type="http://schemas.openxmlformats.org/officeDocument/2006/relationships/hyperlink" Target="https://www.facebook.com/XochimilcoAlcaldiaOficial/" TargetMode="External"/><Relationship Id="rId39" Type="http://schemas.openxmlformats.org/officeDocument/2006/relationships/hyperlink" Target="https://covid19.cdmx.gob.mx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lahuac.cdmx.gob.mx/" TargetMode="External"/><Relationship Id="rId34" Type="http://schemas.openxmlformats.org/officeDocument/2006/relationships/hyperlink" Target="https://www.metrobus.cdmx.gob.mx/" TargetMode="External"/><Relationship Id="rId42" Type="http://schemas.openxmlformats.org/officeDocument/2006/relationships/hyperlink" Target="http://sersalud.cdmx.gob.mx/portalut/inicio.html" TargetMode="External"/><Relationship Id="rId47" Type="http://schemas.openxmlformats.org/officeDocument/2006/relationships/hyperlink" Target="https://www.poderjudicialcdmx.gob.mx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adip.cdmx.gob.mx/storage/app/media/Presentaciones/COVID19.pdf" TargetMode="External"/><Relationship Id="rId17" Type="http://schemas.openxmlformats.org/officeDocument/2006/relationships/hyperlink" Target="http://www.iztapalapa.cdmx.gob.mx/images/banners/2020/COVID19.html" TargetMode="External"/><Relationship Id="rId25" Type="http://schemas.openxmlformats.org/officeDocument/2006/relationships/hyperlink" Target="https://twitter.com/XochimilcoAl" TargetMode="External"/><Relationship Id="rId33" Type="http://schemas.openxmlformats.org/officeDocument/2006/relationships/hyperlink" Target="https://jefaturadegobierno.cdmx.gob.mx/" TargetMode="External"/><Relationship Id="rId38" Type="http://schemas.openxmlformats.org/officeDocument/2006/relationships/hyperlink" Target="http://www.finanzas.cdmx.gob.mx/comunicacion/nota/suspende-gobierno-capitalino-tramites-presenciales-y-amplia-plazo-para-pagos-de-contribuciones-fiscales" TargetMode="External"/><Relationship Id="rId46" Type="http://schemas.openxmlformats.org/officeDocument/2006/relationships/hyperlink" Target="https://twitter.com/MetroCDMX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st.covid19.cdmx.gob.mx/" TargetMode="External"/><Relationship Id="rId20" Type="http://schemas.openxmlformats.org/officeDocument/2006/relationships/hyperlink" Target="http://www.milpa-alta.cdmx.gob.mx/" TargetMode="External"/><Relationship Id="rId29" Type="http://schemas.openxmlformats.org/officeDocument/2006/relationships/hyperlink" Target="https://www.fondeso.cdmx.gob.mx/credito_covid_19" TargetMode="External"/><Relationship Id="rId41" Type="http://schemas.openxmlformats.org/officeDocument/2006/relationships/hyperlink" Target="https://covid19.cdmx.gob.mx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vid19.cdmx.gob.mx/" TargetMode="External"/><Relationship Id="rId24" Type="http://schemas.openxmlformats.org/officeDocument/2006/relationships/hyperlink" Target="http://www.xochimilco.cdmx.gob.mx/" TargetMode="External"/><Relationship Id="rId32" Type="http://schemas.openxmlformats.org/officeDocument/2006/relationships/hyperlink" Target="https://www.indiscapacidad.cdmx.gob.mx/" TargetMode="External"/><Relationship Id="rId37" Type="http://schemas.openxmlformats.org/officeDocument/2006/relationships/hyperlink" Target="https://cdmxassets.s3.amazonaws.com/media/files-pdf/sliders/CIERRE_OFICINAS_SUBTE.pdf" TargetMode="External"/><Relationship Id="rId40" Type="http://schemas.openxmlformats.org/officeDocument/2006/relationships/hyperlink" Target="https://www.salud.cdmx.gob.mx/" TargetMode="External"/><Relationship Id="rId45" Type="http://schemas.openxmlformats.org/officeDocument/2006/relationships/hyperlink" Target="https://www.metro.cdmx.gob.mx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ztacalco.cdmx.gob.mx/inicio/" TargetMode="External"/><Relationship Id="rId23" Type="http://schemas.openxmlformats.org/officeDocument/2006/relationships/hyperlink" Target="http://www.vcarranza.cdmx.gob.mx/" TargetMode="External"/><Relationship Id="rId28" Type="http://schemas.openxmlformats.org/officeDocument/2006/relationships/hyperlink" Target="https://twitter.com/Congreso_CdMex" TargetMode="External"/><Relationship Id="rId36" Type="http://schemas.openxmlformats.org/officeDocument/2006/relationships/hyperlink" Target="https://www.poderjudicialcdmx.gob.mx/wp-content/uploads/Acuerdo_39_14.pdf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aps.cdmx.gob.mx/" TargetMode="External"/><Relationship Id="rId19" Type="http://schemas.openxmlformats.org/officeDocument/2006/relationships/hyperlink" Target="https://miguelhidalgo.cdmx.gob.mx/" TargetMode="External"/><Relationship Id="rId31" Type="http://schemas.openxmlformats.org/officeDocument/2006/relationships/hyperlink" Target="https://test.covid19.cdmx.gob.mx/public/RegistroPersona.xhtml" TargetMode="External"/><Relationship Id="rId44" Type="http://schemas.openxmlformats.org/officeDocument/2006/relationships/hyperlink" Target="https://twitter.com/MetroCDM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facebook.com/coyoacan.alcaldia/" TargetMode="External"/><Relationship Id="rId22" Type="http://schemas.openxmlformats.org/officeDocument/2006/relationships/hyperlink" Target="http://www.tlalpan.cdmx.gob.mx" TargetMode="External"/><Relationship Id="rId27" Type="http://schemas.openxmlformats.org/officeDocument/2006/relationships/hyperlink" Target="https://www.congresocdmx.gob.mx/" TargetMode="External"/><Relationship Id="rId30" Type="http://schemas.openxmlformats.org/officeDocument/2006/relationships/hyperlink" Target="https://tramites.cdmx.gob.mx/fondeso" TargetMode="External"/><Relationship Id="rId35" Type="http://schemas.openxmlformats.org/officeDocument/2006/relationships/hyperlink" Target="https://www.metrobus.cdmx.gob.mx/comunicacion/nota/BMB-19032020" TargetMode="External"/><Relationship Id="rId43" Type="http://schemas.openxmlformats.org/officeDocument/2006/relationships/hyperlink" Target="https://www.metro.cdmx.gob.mx/" TargetMode="External"/><Relationship Id="rId48" Type="http://schemas.openxmlformats.org/officeDocument/2006/relationships/header" Target="header1.xml"/><Relationship Id="rId8" Type="http://schemas.openxmlformats.org/officeDocument/2006/relationships/image" Target="media/image2.jpeg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dc:description/>
  <cp:lastModifiedBy>Sonia Quintana Martínez</cp:lastModifiedBy>
  <cp:revision>2</cp:revision>
  <dcterms:created xsi:type="dcterms:W3CDTF">2020-04-02T04:18:00Z</dcterms:created>
  <dcterms:modified xsi:type="dcterms:W3CDTF">2020-04-02T04:18:00Z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